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D3D" w:rsidRPr="00AA6F82" w:rsidRDefault="002C1D3D">
      <w:pPr>
        <w:rPr>
          <w:sz w:val="28"/>
          <w:szCs w:val="28"/>
        </w:rPr>
      </w:pPr>
    </w:p>
    <w:p w:rsidR="00FB6AC4" w:rsidRDefault="00FB6AC4" w:rsidP="00FB6AC4">
      <w:pPr>
        <w:jc w:val="center"/>
        <w:rPr>
          <w:sz w:val="28"/>
          <w:szCs w:val="28"/>
        </w:rPr>
      </w:pPr>
      <w:r>
        <w:rPr>
          <w:noProof/>
          <w:sz w:val="28"/>
          <w:szCs w:val="28"/>
        </w:rPr>
        <w:drawing>
          <wp:inline distT="0" distB="0" distL="0" distR="0">
            <wp:extent cx="590550" cy="59055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590550"/>
                    </a:xfrm>
                    <a:prstGeom prst="rect">
                      <a:avLst/>
                    </a:prstGeom>
                    <a:noFill/>
                    <a:ln>
                      <a:noFill/>
                    </a:ln>
                  </pic:spPr>
                </pic:pic>
              </a:graphicData>
            </a:graphic>
          </wp:inline>
        </w:drawing>
      </w:r>
    </w:p>
    <w:p w:rsidR="00FB6AC4" w:rsidRDefault="00FB6AC4" w:rsidP="00FB6AC4">
      <w:pPr>
        <w:spacing w:after="120"/>
        <w:jc w:val="center"/>
        <w:rPr>
          <w:sz w:val="28"/>
          <w:szCs w:val="28"/>
        </w:rPr>
      </w:pPr>
      <w:r>
        <w:rPr>
          <w:sz w:val="28"/>
          <w:szCs w:val="28"/>
        </w:rPr>
        <w:t>МИНИСТЕРСТВО ОБРАЗОВАНИЯ И НАУКИ РОССИЙСКОЙ ФЕДЕРАЦИИ</w:t>
      </w:r>
    </w:p>
    <w:p w:rsidR="00FB6AC4" w:rsidRDefault="00FB6AC4" w:rsidP="00FB6AC4">
      <w:pPr>
        <w:ind w:right="-6"/>
        <w:jc w:val="center"/>
        <w:rPr>
          <w:b/>
          <w:bCs/>
          <w:sz w:val="28"/>
          <w:szCs w:val="28"/>
        </w:rPr>
      </w:pPr>
      <w:r>
        <w:rPr>
          <w:b/>
          <w:bCs/>
          <w:sz w:val="28"/>
          <w:szCs w:val="28"/>
        </w:rPr>
        <w:t>ФЕДЕРАЛЬНОЕ ГОСУДАРСТВЕННОЕ БЮДЖЕТНОЕ</w:t>
      </w:r>
    </w:p>
    <w:p w:rsidR="00FB6AC4" w:rsidRDefault="00FB6AC4" w:rsidP="00FB6AC4">
      <w:pPr>
        <w:ind w:right="-6"/>
        <w:jc w:val="center"/>
        <w:rPr>
          <w:b/>
          <w:bCs/>
          <w:sz w:val="28"/>
          <w:szCs w:val="28"/>
        </w:rPr>
      </w:pPr>
      <w:r>
        <w:rPr>
          <w:b/>
          <w:bCs/>
          <w:sz w:val="28"/>
          <w:szCs w:val="28"/>
        </w:rPr>
        <w:t xml:space="preserve">ОБРАЗОВАТЕЛЬНОЕ УЧРЕЖДЕНИЕ </w:t>
      </w:r>
    </w:p>
    <w:p w:rsidR="00FB6AC4" w:rsidRDefault="00FB6AC4" w:rsidP="00FB6AC4">
      <w:pPr>
        <w:spacing w:after="120"/>
        <w:ind w:right="-6"/>
        <w:jc w:val="center"/>
        <w:rPr>
          <w:b/>
          <w:bCs/>
          <w:sz w:val="28"/>
          <w:szCs w:val="28"/>
        </w:rPr>
      </w:pPr>
      <w:r>
        <w:rPr>
          <w:b/>
          <w:bCs/>
          <w:sz w:val="28"/>
          <w:szCs w:val="28"/>
        </w:rPr>
        <w:t>«ДОНСКОЙ ГОСУДАРСТВЕННЫЙ ТЕХНИЧЕСКИЙ УНИВЕРСИТЕТ»</w:t>
      </w:r>
    </w:p>
    <w:p w:rsidR="00FB6AC4" w:rsidRDefault="00FB6AC4" w:rsidP="00FB6AC4">
      <w:pPr>
        <w:spacing w:after="120"/>
        <w:jc w:val="center"/>
        <w:rPr>
          <w:b/>
          <w:bCs/>
          <w:sz w:val="28"/>
          <w:szCs w:val="28"/>
        </w:rPr>
      </w:pPr>
      <w:r>
        <w:rPr>
          <w:b/>
          <w:bCs/>
          <w:sz w:val="28"/>
          <w:szCs w:val="28"/>
        </w:rPr>
        <w:t>(ДГТУ)</w:t>
      </w:r>
    </w:p>
    <w:p w:rsidR="00FB6AC4" w:rsidRDefault="00FB6AC4" w:rsidP="00FB6AC4">
      <w:pPr>
        <w:spacing w:line="200" w:lineRule="atLeast"/>
        <w:jc w:val="center"/>
      </w:pPr>
    </w:p>
    <w:p w:rsidR="00FB6AC4" w:rsidRPr="0045179C" w:rsidRDefault="00FB6AC4" w:rsidP="00FB6AC4">
      <w:pPr>
        <w:spacing w:line="200" w:lineRule="atLeast"/>
        <w:jc w:val="center"/>
      </w:pPr>
    </w:p>
    <w:p w:rsidR="00FB6AC4" w:rsidRPr="00FB6AC4" w:rsidRDefault="00FB6AC4" w:rsidP="00FB6AC4">
      <w:pPr>
        <w:spacing w:line="200" w:lineRule="atLeast"/>
        <w:jc w:val="center"/>
        <w:rPr>
          <w:sz w:val="28"/>
          <w:szCs w:val="28"/>
        </w:rPr>
      </w:pPr>
      <w:r w:rsidRPr="00FB6AC4">
        <w:rPr>
          <w:sz w:val="28"/>
          <w:szCs w:val="28"/>
        </w:rPr>
        <w:t>Факультет Инновационный бизнес и менеджмент</w:t>
      </w:r>
    </w:p>
    <w:p w:rsidR="00FB6AC4" w:rsidRPr="00FB6AC4" w:rsidRDefault="00FB6AC4" w:rsidP="00FB6AC4">
      <w:pPr>
        <w:spacing w:line="200" w:lineRule="atLeast"/>
        <w:jc w:val="center"/>
        <w:rPr>
          <w:sz w:val="28"/>
          <w:szCs w:val="28"/>
        </w:rPr>
      </w:pPr>
    </w:p>
    <w:p w:rsidR="00FB6AC4" w:rsidRPr="00FB6AC4" w:rsidRDefault="00FB6AC4" w:rsidP="00FB6AC4">
      <w:pPr>
        <w:spacing w:line="200" w:lineRule="atLeast"/>
        <w:jc w:val="center"/>
        <w:rPr>
          <w:sz w:val="28"/>
          <w:szCs w:val="28"/>
          <w:u w:val="single"/>
        </w:rPr>
      </w:pPr>
      <w:r w:rsidRPr="00FB6AC4">
        <w:rPr>
          <w:sz w:val="28"/>
          <w:szCs w:val="28"/>
        </w:rPr>
        <w:t>Кафедра  «Экономика и менеджмент»</w:t>
      </w:r>
    </w:p>
    <w:p w:rsidR="00FB6AC4" w:rsidRPr="00FB6AC4" w:rsidRDefault="00FB6AC4" w:rsidP="00FB6AC4">
      <w:pPr>
        <w:jc w:val="center"/>
        <w:rPr>
          <w:sz w:val="28"/>
          <w:szCs w:val="28"/>
        </w:rPr>
      </w:pPr>
    </w:p>
    <w:p w:rsidR="00FB6AC4" w:rsidRDefault="00FB6AC4" w:rsidP="00FB6AC4">
      <w:pPr>
        <w:pStyle w:val="Style2"/>
        <w:widowControl/>
        <w:spacing w:line="240" w:lineRule="auto"/>
        <w:rPr>
          <w:sz w:val="28"/>
          <w:szCs w:val="28"/>
        </w:rPr>
      </w:pPr>
    </w:p>
    <w:p w:rsidR="00FB6AC4" w:rsidRDefault="00FB6AC4" w:rsidP="00FB6AC4">
      <w:pPr>
        <w:pStyle w:val="Style2"/>
        <w:widowControl/>
        <w:spacing w:line="240" w:lineRule="auto"/>
        <w:rPr>
          <w:sz w:val="28"/>
          <w:szCs w:val="28"/>
        </w:rPr>
      </w:pPr>
    </w:p>
    <w:p w:rsidR="00FB6AC4" w:rsidRDefault="00FB6AC4" w:rsidP="00FB6AC4">
      <w:pPr>
        <w:pStyle w:val="Style2"/>
        <w:widowControl/>
        <w:spacing w:line="240" w:lineRule="auto"/>
        <w:rPr>
          <w:sz w:val="28"/>
          <w:szCs w:val="28"/>
        </w:rPr>
      </w:pPr>
    </w:p>
    <w:p w:rsidR="00FB6AC4" w:rsidRPr="00FB6AC4" w:rsidRDefault="00FB6AC4" w:rsidP="00FB6AC4">
      <w:pPr>
        <w:pStyle w:val="Style2"/>
        <w:widowControl/>
        <w:spacing w:line="240" w:lineRule="auto"/>
        <w:rPr>
          <w:sz w:val="28"/>
          <w:szCs w:val="28"/>
        </w:rPr>
      </w:pPr>
    </w:p>
    <w:p w:rsidR="00FB6AC4" w:rsidRPr="00FB6AC4" w:rsidRDefault="00FB6AC4" w:rsidP="00FB6AC4">
      <w:pPr>
        <w:pStyle w:val="Style2"/>
        <w:widowControl/>
        <w:spacing w:line="240" w:lineRule="auto"/>
        <w:ind w:right="3336"/>
        <w:jc w:val="left"/>
        <w:rPr>
          <w:sz w:val="28"/>
          <w:szCs w:val="28"/>
        </w:rPr>
      </w:pPr>
    </w:p>
    <w:p w:rsidR="00FB6AC4" w:rsidRPr="00FB6AC4" w:rsidRDefault="00FB6AC4" w:rsidP="00FB6AC4">
      <w:pPr>
        <w:pStyle w:val="Style2"/>
        <w:ind w:right="-2"/>
        <w:rPr>
          <w:caps/>
          <w:sz w:val="28"/>
          <w:szCs w:val="28"/>
        </w:rPr>
      </w:pPr>
      <w:r w:rsidRPr="00FB6AC4">
        <w:rPr>
          <w:caps/>
          <w:sz w:val="28"/>
          <w:szCs w:val="28"/>
        </w:rPr>
        <w:t>методические указания</w:t>
      </w:r>
    </w:p>
    <w:p w:rsidR="00FB6AC4" w:rsidRPr="00FB6AC4" w:rsidRDefault="00FB6AC4" w:rsidP="00FB6AC4">
      <w:pPr>
        <w:pStyle w:val="Style2"/>
        <w:widowControl/>
        <w:spacing w:line="240" w:lineRule="auto"/>
        <w:ind w:right="-2"/>
        <w:rPr>
          <w:sz w:val="28"/>
          <w:szCs w:val="28"/>
        </w:rPr>
      </w:pPr>
      <w:r w:rsidRPr="00FB6AC4">
        <w:rPr>
          <w:sz w:val="28"/>
          <w:szCs w:val="28"/>
        </w:rPr>
        <w:t xml:space="preserve">по выполнению </w:t>
      </w:r>
      <w:r>
        <w:rPr>
          <w:sz w:val="28"/>
          <w:szCs w:val="28"/>
        </w:rPr>
        <w:t>контрольной</w:t>
      </w:r>
      <w:r w:rsidRPr="00FB6AC4">
        <w:rPr>
          <w:sz w:val="28"/>
          <w:szCs w:val="28"/>
        </w:rPr>
        <w:t xml:space="preserve"> работы</w:t>
      </w:r>
    </w:p>
    <w:p w:rsidR="00FB6AC4" w:rsidRPr="00FB6AC4" w:rsidRDefault="00FB6AC4" w:rsidP="00FB6AC4">
      <w:pPr>
        <w:pStyle w:val="Style2"/>
        <w:widowControl/>
        <w:spacing w:line="240" w:lineRule="auto"/>
        <w:ind w:right="-2"/>
        <w:rPr>
          <w:sz w:val="28"/>
          <w:szCs w:val="28"/>
        </w:rPr>
      </w:pPr>
      <w:r w:rsidRPr="00FB6AC4">
        <w:rPr>
          <w:sz w:val="28"/>
          <w:szCs w:val="28"/>
        </w:rPr>
        <w:t xml:space="preserve"> по дисциплине «</w:t>
      </w:r>
      <w:r>
        <w:rPr>
          <w:sz w:val="28"/>
          <w:szCs w:val="28"/>
        </w:rPr>
        <w:t>Управленческий учет и анализ</w:t>
      </w:r>
      <w:r w:rsidRPr="00FB6AC4">
        <w:rPr>
          <w:sz w:val="28"/>
          <w:szCs w:val="28"/>
        </w:rPr>
        <w:t>»</w:t>
      </w: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ind w:left="3346" w:right="3336"/>
        <w:rPr>
          <w:sz w:val="28"/>
          <w:szCs w:val="28"/>
        </w:rPr>
      </w:pPr>
      <w:r w:rsidRPr="00FB6AC4">
        <w:rPr>
          <w:sz w:val="28"/>
          <w:szCs w:val="28"/>
        </w:rPr>
        <w:t>Направление подготовки</w:t>
      </w:r>
    </w:p>
    <w:p w:rsidR="00FB6AC4" w:rsidRPr="00FB6AC4" w:rsidRDefault="00FB6AC4" w:rsidP="00FB6AC4">
      <w:pPr>
        <w:pStyle w:val="Style2"/>
        <w:widowControl/>
        <w:spacing w:line="240" w:lineRule="auto"/>
        <w:ind w:left="1701" w:right="1984"/>
        <w:rPr>
          <w:sz w:val="28"/>
          <w:szCs w:val="28"/>
        </w:rPr>
      </w:pPr>
      <w:r w:rsidRPr="00FB6AC4">
        <w:rPr>
          <w:sz w:val="28"/>
          <w:szCs w:val="28"/>
        </w:rPr>
        <w:t>38.0</w:t>
      </w:r>
      <w:r>
        <w:rPr>
          <w:sz w:val="28"/>
          <w:szCs w:val="28"/>
        </w:rPr>
        <w:t>4</w:t>
      </w:r>
      <w:r w:rsidRPr="00FB6AC4">
        <w:rPr>
          <w:sz w:val="28"/>
          <w:szCs w:val="28"/>
        </w:rPr>
        <w:t>.0</w:t>
      </w:r>
      <w:r>
        <w:rPr>
          <w:sz w:val="28"/>
          <w:szCs w:val="28"/>
        </w:rPr>
        <w:t>2</w:t>
      </w:r>
      <w:r w:rsidRPr="00FB6AC4">
        <w:rPr>
          <w:sz w:val="28"/>
          <w:szCs w:val="28"/>
        </w:rPr>
        <w:t xml:space="preserve"> </w:t>
      </w:r>
      <w:r>
        <w:rPr>
          <w:sz w:val="28"/>
          <w:szCs w:val="28"/>
        </w:rPr>
        <w:t>Менеджмент</w:t>
      </w:r>
      <w:r w:rsidRPr="00FB6AC4">
        <w:rPr>
          <w:sz w:val="28"/>
          <w:szCs w:val="28"/>
        </w:rPr>
        <w:t xml:space="preserve"> </w:t>
      </w: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ind w:left="3346" w:right="3336"/>
        <w:rPr>
          <w:sz w:val="28"/>
          <w:szCs w:val="28"/>
        </w:rPr>
      </w:pPr>
      <w:r w:rsidRPr="00FB6AC4">
        <w:rPr>
          <w:sz w:val="28"/>
          <w:szCs w:val="28"/>
        </w:rPr>
        <w:t xml:space="preserve">Форма обучения </w:t>
      </w:r>
    </w:p>
    <w:p w:rsidR="00FB6AC4" w:rsidRPr="00FB6AC4" w:rsidRDefault="00FB6AC4" w:rsidP="00FB6AC4">
      <w:pPr>
        <w:pStyle w:val="Style2"/>
        <w:widowControl/>
        <w:spacing w:line="240" w:lineRule="auto"/>
        <w:ind w:left="3346" w:right="3336"/>
        <w:rPr>
          <w:sz w:val="28"/>
          <w:szCs w:val="28"/>
        </w:rPr>
      </w:pPr>
      <w:r w:rsidRPr="00FB6AC4">
        <w:rPr>
          <w:sz w:val="28"/>
          <w:szCs w:val="28"/>
        </w:rPr>
        <w:t>заочная</w:t>
      </w: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right="3336"/>
        <w:jc w:val="left"/>
        <w:rPr>
          <w:sz w:val="28"/>
          <w:szCs w:val="28"/>
        </w:rPr>
      </w:pPr>
    </w:p>
    <w:p w:rsidR="00FB6AC4" w:rsidRPr="00FB6AC4" w:rsidRDefault="00FB6AC4" w:rsidP="00FB6AC4">
      <w:pPr>
        <w:pStyle w:val="Style2"/>
        <w:widowControl/>
        <w:spacing w:line="240" w:lineRule="auto"/>
        <w:ind w:left="3346" w:right="3336"/>
        <w:rPr>
          <w:rStyle w:val="FontStyle20"/>
          <w:sz w:val="28"/>
          <w:szCs w:val="28"/>
        </w:rPr>
      </w:pPr>
      <w:r w:rsidRPr="00FB6AC4">
        <w:rPr>
          <w:rStyle w:val="FontStyle20"/>
          <w:sz w:val="28"/>
          <w:szCs w:val="28"/>
        </w:rPr>
        <w:t>Ростов - на – Дону</w:t>
      </w:r>
    </w:p>
    <w:p w:rsidR="00FB6AC4" w:rsidRPr="00FB6AC4" w:rsidRDefault="00FB6AC4" w:rsidP="00FB6AC4">
      <w:pPr>
        <w:pStyle w:val="Style2"/>
        <w:widowControl/>
        <w:spacing w:line="240" w:lineRule="auto"/>
        <w:ind w:left="3346" w:right="3336"/>
        <w:rPr>
          <w:rStyle w:val="FontStyle20"/>
          <w:sz w:val="28"/>
          <w:szCs w:val="28"/>
        </w:rPr>
      </w:pPr>
    </w:p>
    <w:p w:rsidR="00FB6AC4" w:rsidRDefault="00FB6AC4" w:rsidP="00FB6AC4">
      <w:pPr>
        <w:pStyle w:val="Style2"/>
        <w:widowControl/>
        <w:spacing w:line="240" w:lineRule="auto"/>
        <w:ind w:left="3346" w:right="3336"/>
        <w:rPr>
          <w:rStyle w:val="FontStyle20"/>
          <w:sz w:val="28"/>
          <w:szCs w:val="28"/>
        </w:rPr>
      </w:pPr>
      <w:r w:rsidRPr="00FB6AC4">
        <w:rPr>
          <w:rStyle w:val="FontStyle20"/>
          <w:sz w:val="28"/>
          <w:szCs w:val="28"/>
        </w:rPr>
        <w:t>2017</w:t>
      </w:r>
    </w:p>
    <w:p w:rsidR="00FB6AC4" w:rsidRDefault="00FB6AC4">
      <w:pPr>
        <w:spacing w:after="200" w:line="276" w:lineRule="auto"/>
        <w:rPr>
          <w:rStyle w:val="FontStyle20"/>
          <w:sz w:val="28"/>
          <w:szCs w:val="28"/>
        </w:rPr>
      </w:pPr>
      <w:r>
        <w:rPr>
          <w:rStyle w:val="FontStyle20"/>
          <w:sz w:val="28"/>
          <w:szCs w:val="28"/>
        </w:rPr>
        <w:br w:type="page"/>
      </w:r>
    </w:p>
    <w:p w:rsidR="00FB6AC4" w:rsidRPr="00FB6AC4" w:rsidRDefault="00FB6AC4" w:rsidP="00FB6AC4">
      <w:pPr>
        <w:pStyle w:val="Style2"/>
        <w:widowControl/>
        <w:spacing w:line="240" w:lineRule="auto"/>
        <w:ind w:right="3336"/>
        <w:jc w:val="left"/>
        <w:rPr>
          <w:rStyle w:val="FontStyle20"/>
          <w:sz w:val="28"/>
          <w:szCs w:val="28"/>
        </w:rPr>
      </w:pPr>
    </w:p>
    <w:p w:rsidR="00FB6AC4" w:rsidRPr="00FB6AC4" w:rsidRDefault="00FB6AC4" w:rsidP="00FB6AC4">
      <w:pPr>
        <w:pStyle w:val="Style2"/>
        <w:widowControl/>
        <w:tabs>
          <w:tab w:val="left" w:pos="9616"/>
        </w:tabs>
        <w:spacing w:line="240" w:lineRule="auto"/>
        <w:ind w:right="-23" w:firstLine="284"/>
        <w:jc w:val="left"/>
        <w:rPr>
          <w:sz w:val="28"/>
          <w:szCs w:val="28"/>
        </w:rPr>
      </w:pPr>
      <w:r w:rsidRPr="00FB6AC4">
        <w:rPr>
          <w:sz w:val="28"/>
          <w:szCs w:val="28"/>
        </w:rPr>
        <w:t>Составитель:  доцент кафедры «</w:t>
      </w:r>
      <w:proofErr w:type="spellStart"/>
      <w:r w:rsidRPr="00FB6AC4">
        <w:rPr>
          <w:sz w:val="28"/>
          <w:szCs w:val="28"/>
        </w:rPr>
        <w:t>ЭиМ</w:t>
      </w:r>
      <w:proofErr w:type="spellEnd"/>
      <w:r w:rsidRPr="00FB6AC4">
        <w:rPr>
          <w:sz w:val="28"/>
          <w:szCs w:val="28"/>
        </w:rPr>
        <w:t>»</w:t>
      </w:r>
      <w:proofErr w:type="gramStart"/>
      <w:r w:rsidRPr="00FB6AC4">
        <w:rPr>
          <w:sz w:val="28"/>
          <w:szCs w:val="28"/>
        </w:rPr>
        <w:t>,</w:t>
      </w:r>
      <w:proofErr w:type="spellStart"/>
      <w:r w:rsidRPr="00FB6AC4">
        <w:rPr>
          <w:sz w:val="28"/>
          <w:szCs w:val="28"/>
        </w:rPr>
        <w:t>к</w:t>
      </w:r>
      <w:proofErr w:type="gramEnd"/>
      <w:r w:rsidRPr="00FB6AC4">
        <w:rPr>
          <w:sz w:val="28"/>
          <w:szCs w:val="28"/>
        </w:rPr>
        <w:t>.э.н</w:t>
      </w:r>
      <w:proofErr w:type="spellEnd"/>
      <w:r w:rsidRPr="00FB6AC4">
        <w:rPr>
          <w:sz w:val="28"/>
          <w:szCs w:val="28"/>
        </w:rPr>
        <w:t xml:space="preserve">. Орехова Л.Л. </w:t>
      </w:r>
    </w:p>
    <w:p w:rsidR="00FB6AC4" w:rsidRPr="00FB6AC4" w:rsidRDefault="00FB6AC4" w:rsidP="00FB6AC4">
      <w:pPr>
        <w:pStyle w:val="Style2"/>
        <w:widowControl/>
        <w:spacing w:line="240" w:lineRule="auto"/>
        <w:ind w:left="3346" w:right="3336" w:firstLine="284"/>
        <w:rPr>
          <w:sz w:val="28"/>
          <w:szCs w:val="28"/>
        </w:rPr>
      </w:pPr>
    </w:p>
    <w:p w:rsidR="00FB6AC4" w:rsidRPr="00FB6AC4" w:rsidRDefault="00FB6AC4" w:rsidP="00FB6AC4">
      <w:pPr>
        <w:spacing w:line="360" w:lineRule="auto"/>
        <w:ind w:firstLine="284"/>
        <w:rPr>
          <w:sz w:val="28"/>
          <w:szCs w:val="28"/>
        </w:rPr>
      </w:pPr>
    </w:p>
    <w:p w:rsidR="00FB6AC4" w:rsidRPr="00676796" w:rsidRDefault="00FB6AC4" w:rsidP="00FB6AC4">
      <w:pPr>
        <w:ind w:firstLine="284"/>
        <w:rPr>
          <w:sz w:val="28"/>
          <w:szCs w:val="28"/>
        </w:rPr>
      </w:pPr>
      <w:r w:rsidRPr="00676796">
        <w:rPr>
          <w:sz w:val="28"/>
          <w:szCs w:val="28"/>
        </w:rPr>
        <w:t>Методические указания по выполнению контрольной работы  по дисц</w:t>
      </w:r>
      <w:r w:rsidRPr="00676796">
        <w:rPr>
          <w:sz w:val="28"/>
          <w:szCs w:val="28"/>
        </w:rPr>
        <w:t>и</w:t>
      </w:r>
      <w:r w:rsidRPr="00676796">
        <w:rPr>
          <w:sz w:val="28"/>
          <w:szCs w:val="28"/>
        </w:rPr>
        <w:t xml:space="preserve">плине «Управленческий учет и анализ»/ ДГТУ, Ростов </w:t>
      </w:r>
      <w:proofErr w:type="spellStart"/>
      <w:r w:rsidRPr="00676796">
        <w:rPr>
          <w:sz w:val="28"/>
          <w:szCs w:val="28"/>
        </w:rPr>
        <w:t>н</w:t>
      </w:r>
      <w:proofErr w:type="spellEnd"/>
      <w:proofErr w:type="gramStart"/>
      <w:r w:rsidRPr="00676796">
        <w:rPr>
          <w:sz w:val="28"/>
          <w:szCs w:val="28"/>
        </w:rPr>
        <w:t>/Д</w:t>
      </w:r>
      <w:proofErr w:type="gramEnd"/>
      <w:r w:rsidRPr="00676796">
        <w:rPr>
          <w:sz w:val="28"/>
          <w:szCs w:val="28"/>
        </w:rPr>
        <w:t xml:space="preserve">, 2017, </w:t>
      </w:r>
      <w:r w:rsidR="00676796" w:rsidRPr="00676796">
        <w:rPr>
          <w:sz w:val="28"/>
          <w:szCs w:val="28"/>
        </w:rPr>
        <w:t>13</w:t>
      </w:r>
      <w:r w:rsidRPr="00676796">
        <w:rPr>
          <w:sz w:val="28"/>
          <w:szCs w:val="28"/>
        </w:rPr>
        <w:t xml:space="preserve"> с</w:t>
      </w:r>
    </w:p>
    <w:p w:rsidR="00FB6AC4" w:rsidRPr="00676796" w:rsidRDefault="00FB6AC4" w:rsidP="00FB6AC4">
      <w:pPr>
        <w:tabs>
          <w:tab w:val="left" w:pos="0"/>
        </w:tabs>
        <w:ind w:firstLine="284"/>
        <w:rPr>
          <w:sz w:val="28"/>
          <w:szCs w:val="28"/>
        </w:rPr>
      </w:pPr>
    </w:p>
    <w:p w:rsidR="00FB6AC4" w:rsidRPr="00676796" w:rsidRDefault="00FB6AC4" w:rsidP="00FB6AC4">
      <w:pPr>
        <w:tabs>
          <w:tab w:val="left" w:pos="0"/>
        </w:tabs>
        <w:ind w:firstLine="284"/>
        <w:rPr>
          <w:sz w:val="28"/>
          <w:szCs w:val="28"/>
        </w:rPr>
      </w:pPr>
    </w:p>
    <w:p w:rsidR="00FB6AC4" w:rsidRPr="00676796"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r w:rsidRPr="00676796">
        <w:rPr>
          <w:sz w:val="28"/>
          <w:szCs w:val="28"/>
        </w:rPr>
        <w:t>Предназначены для магистров направления подготовки 38.04.02 Менеджмент</w:t>
      </w: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r w:rsidRPr="00FB6AC4">
        <w:rPr>
          <w:sz w:val="28"/>
          <w:szCs w:val="28"/>
        </w:rPr>
        <w:t>Печатается по решению методической комиссии факультета «Инновационный бизнес и менеджмент»</w:t>
      </w: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r w:rsidRPr="00FB6AC4">
        <w:rPr>
          <w:sz w:val="28"/>
          <w:szCs w:val="28"/>
        </w:rPr>
        <w:t xml:space="preserve">Научный редактор: </w:t>
      </w:r>
      <w:proofErr w:type="spellStart"/>
      <w:r w:rsidRPr="00FB6AC4">
        <w:rPr>
          <w:sz w:val="28"/>
          <w:szCs w:val="28"/>
        </w:rPr>
        <w:t>д.э.н</w:t>
      </w:r>
      <w:proofErr w:type="spellEnd"/>
      <w:r w:rsidRPr="00FB6AC4">
        <w:rPr>
          <w:sz w:val="28"/>
          <w:szCs w:val="28"/>
        </w:rPr>
        <w:t xml:space="preserve">., проф. </w:t>
      </w:r>
      <w:proofErr w:type="spellStart"/>
      <w:r w:rsidRPr="00FB6AC4">
        <w:rPr>
          <w:sz w:val="28"/>
          <w:szCs w:val="28"/>
        </w:rPr>
        <w:t>Бармута</w:t>
      </w:r>
      <w:proofErr w:type="spellEnd"/>
      <w:r w:rsidRPr="00FB6AC4">
        <w:rPr>
          <w:sz w:val="28"/>
          <w:szCs w:val="28"/>
        </w:rPr>
        <w:t xml:space="preserve"> К.А.</w:t>
      </w: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Default="00FB6AC4" w:rsidP="00FB6AC4">
      <w:pPr>
        <w:tabs>
          <w:tab w:val="left" w:pos="0"/>
        </w:tabs>
        <w:ind w:firstLine="284"/>
        <w:rPr>
          <w:b/>
          <w:sz w:val="28"/>
          <w:szCs w:val="28"/>
        </w:rPr>
      </w:pPr>
      <w:r w:rsidRPr="00FB6AC4">
        <w:rPr>
          <w:sz w:val="28"/>
          <w:szCs w:val="28"/>
        </w:rPr>
        <w:t>©  Издательский центр ДГТУ. 2017</w:t>
      </w:r>
      <w:r w:rsidR="00AA6F82" w:rsidRPr="00AA6F82">
        <w:rPr>
          <w:sz w:val="28"/>
          <w:szCs w:val="28"/>
        </w:rPr>
        <w:br w:type="page"/>
      </w:r>
    </w:p>
    <w:p w:rsidR="00AA6F82" w:rsidRPr="00AA6F82" w:rsidRDefault="00AA6F82" w:rsidP="00FB6AC4">
      <w:pPr>
        <w:ind w:firstLine="567"/>
        <w:jc w:val="center"/>
        <w:rPr>
          <w:b/>
          <w:sz w:val="28"/>
          <w:szCs w:val="28"/>
        </w:rPr>
      </w:pPr>
      <w:r w:rsidRPr="00AA6F82">
        <w:rPr>
          <w:b/>
          <w:sz w:val="28"/>
          <w:szCs w:val="28"/>
        </w:rPr>
        <w:lastRenderedPageBreak/>
        <w:t xml:space="preserve"> </w:t>
      </w:r>
    </w:p>
    <w:p w:rsidR="00FB6AC4" w:rsidRPr="00FB6AC4" w:rsidRDefault="00FB6AC4" w:rsidP="00AA6F82">
      <w:pPr>
        <w:pStyle w:val="Default"/>
        <w:ind w:firstLine="567"/>
        <w:jc w:val="both"/>
        <w:rPr>
          <w:b/>
          <w:sz w:val="28"/>
          <w:szCs w:val="28"/>
        </w:rPr>
      </w:pPr>
      <w:r w:rsidRPr="00FB6AC4">
        <w:rPr>
          <w:b/>
          <w:sz w:val="28"/>
          <w:szCs w:val="28"/>
        </w:rPr>
        <w:t>1 Общие положения</w:t>
      </w:r>
    </w:p>
    <w:p w:rsidR="00FB6AC4" w:rsidRDefault="00FB6AC4" w:rsidP="00AA6F82">
      <w:pPr>
        <w:pStyle w:val="Default"/>
        <w:ind w:firstLine="567"/>
        <w:jc w:val="both"/>
        <w:rPr>
          <w:sz w:val="28"/>
          <w:szCs w:val="28"/>
        </w:rPr>
      </w:pPr>
    </w:p>
    <w:p w:rsidR="00AA6F82" w:rsidRPr="00AA6F82" w:rsidRDefault="00AA6F82" w:rsidP="00AA6F82">
      <w:pPr>
        <w:pStyle w:val="Default"/>
        <w:ind w:firstLine="567"/>
        <w:jc w:val="both"/>
        <w:rPr>
          <w:sz w:val="28"/>
          <w:szCs w:val="28"/>
        </w:rPr>
      </w:pPr>
      <w:proofErr w:type="gramStart"/>
      <w:r w:rsidRPr="00AA6F82">
        <w:rPr>
          <w:sz w:val="28"/>
          <w:szCs w:val="28"/>
        </w:rPr>
        <w:t xml:space="preserve">Изучение дисциплины направлено на формирование базовых знаний о содержании </w:t>
      </w:r>
      <w:r w:rsidRPr="00AA6F82">
        <w:rPr>
          <w:spacing w:val="-4"/>
          <w:sz w:val="28"/>
          <w:szCs w:val="28"/>
        </w:rPr>
        <w:t>управленческого учета и анализа, их принципах и назначении</w:t>
      </w:r>
      <w:r w:rsidRPr="00AA6F82">
        <w:rPr>
          <w:sz w:val="28"/>
          <w:szCs w:val="28"/>
        </w:rPr>
        <w:t xml:space="preserve">, а так же использованию инструментов </w:t>
      </w:r>
      <w:r w:rsidRPr="00AA6F82">
        <w:rPr>
          <w:spacing w:val="-4"/>
          <w:sz w:val="28"/>
          <w:szCs w:val="28"/>
        </w:rPr>
        <w:t>по учету затрат, калькулирования себестоимости продукции (работ, услуг) и исчислению финансовых результатов производственной деятельности, а так же</w:t>
      </w:r>
      <w:r w:rsidRPr="00AA6F82">
        <w:rPr>
          <w:sz w:val="28"/>
          <w:szCs w:val="28"/>
        </w:rPr>
        <w:t xml:space="preserve"> подготовку будущих магистров к расчетно-аналитической деятельности, требующейся для оценки влияния управленческих решений на дальнейшее развитие предприятия в краткосрочной и долгосрочной перспективе. </w:t>
      </w:r>
      <w:bookmarkStart w:id="0" w:name="_GoBack"/>
      <w:bookmarkEnd w:id="0"/>
      <w:proofErr w:type="gramEnd"/>
    </w:p>
    <w:p w:rsidR="00AA6F82" w:rsidRPr="00AA6F82" w:rsidRDefault="00AA6F82" w:rsidP="00FB6AC4">
      <w:pPr>
        <w:pStyle w:val="Default"/>
        <w:ind w:firstLine="567"/>
        <w:jc w:val="both"/>
        <w:rPr>
          <w:sz w:val="28"/>
          <w:szCs w:val="28"/>
        </w:rPr>
      </w:pPr>
      <w:r w:rsidRPr="00AA6F82">
        <w:rPr>
          <w:sz w:val="28"/>
          <w:szCs w:val="28"/>
        </w:rPr>
        <w:t>Целями освоения дисциплины явля</w:t>
      </w:r>
      <w:r w:rsidR="00FB6AC4">
        <w:rPr>
          <w:sz w:val="28"/>
          <w:szCs w:val="28"/>
        </w:rPr>
        <w:t>ю</w:t>
      </w:r>
      <w:r w:rsidRPr="00AA6F82">
        <w:rPr>
          <w:sz w:val="28"/>
          <w:szCs w:val="28"/>
        </w:rPr>
        <w:t>тся формирование у магистров совокупности теоретических знаний о принципах и методологии ведения управленческого учета операционной деятельности организац</w:t>
      </w:r>
      <w:proofErr w:type="gramStart"/>
      <w:r w:rsidRPr="00AA6F82">
        <w:rPr>
          <w:sz w:val="28"/>
          <w:szCs w:val="28"/>
        </w:rPr>
        <w:t>ии и ее</w:t>
      </w:r>
      <w:proofErr w:type="gramEnd"/>
      <w:r w:rsidRPr="00AA6F82">
        <w:rPr>
          <w:sz w:val="28"/>
          <w:szCs w:val="28"/>
        </w:rPr>
        <w:t xml:space="preserve"> подразделений, проведения анализа, а также практических навыков по использованию учетной и аналитической информации для </w:t>
      </w:r>
      <w:r w:rsidRPr="00AA6F82">
        <w:rPr>
          <w:snapToGrid w:val="0"/>
          <w:sz w:val="28"/>
          <w:szCs w:val="28"/>
          <w:lang w:eastAsia="en-US"/>
        </w:rPr>
        <w:t xml:space="preserve">принятия обоснованных управленческих решений, направленных на повышение </w:t>
      </w:r>
    </w:p>
    <w:p w:rsidR="00AA6F82" w:rsidRPr="00AA6F82" w:rsidRDefault="00AA6F82" w:rsidP="00AA6F82">
      <w:pPr>
        <w:ind w:firstLine="567"/>
        <w:jc w:val="both"/>
        <w:rPr>
          <w:sz w:val="28"/>
          <w:szCs w:val="28"/>
        </w:rPr>
      </w:pPr>
      <w:r w:rsidRPr="00AA6F82">
        <w:rPr>
          <w:sz w:val="28"/>
          <w:szCs w:val="28"/>
        </w:rPr>
        <w:t xml:space="preserve">Магистры, завершившие изучение дисциплины «Управленческий учет и анализ», должны обладать следующими компетенциями: </w:t>
      </w:r>
    </w:p>
    <w:p w:rsidR="00AA6F82" w:rsidRPr="00AA6F82" w:rsidRDefault="00AA6F82" w:rsidP="00AA6F82">
      <w:pPr>
        <w:jc w:val="both"/>
        <w:rPr>
          <w:sz w:val="28"/>
          <w:szCs w:val="28"/>
        </w:rPr>
      </w:pPr>
      <w:r w:rsidRPr="00AA6F82">
        <w:rPr>
          <w:sz w:val="28"/>
          <w:szCs w:val="28"/>
        </w:rPr>
        <w:t>общекультурные компетенции (ОК):</w:t>
      </w:r>
    </w:p>
    <w:p w:rsidR="00AA6F82" w:rsidRPr="00AA6F82" w:rsidRDefault="00AA6F82" w:rsidP="00AA6F82">
      <w:pPr>
        <w:pStyle w:val="a4"/>
        <w:widowControl/>
        <w:numPr>
          <w:ilvl w:val="0"/>
          <w:numId w:val="5"/>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к изменению профиля своей профессиональной деятельности (ОК-2);</w:t>
      </w:r>
    </w:p>
    <w:p w:rsidR="00AA6F82" w:rsidRPr="00AA6F82" w:rsidRDefault="00AA6F82" w:rsidP="00AA6F82">
      <w:pPr>
        <w:pStyle w:val="a4"/>
        <w:widowControl/>
        <w:numPr>
          <w:ilvl w:val="0"/>
          <w:numId w:val="5"/>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принимать организационно-управленческие решения и оценивать их последствия (ОК-4)</w:t>
      </w:r>
    </w:p>
    <w:p w:rsidR="00AA6F82" w:rsidRPr="00AA6F82" w:rsidRDefault="00AA6F82" w:rsidP="00AA6F82">
      <w:pPr>
        <w:ind w:firstLine="567"/>
        <w:jc w:val="both"/>
        <w:rPr>
          <w:rFonts w:eastAsiaTheme="minorHAnsi"/>
          <w:sz w:val="28"/>
          <w:szCs w:val="28"/>
          <w:lang w:eastAsia="en-US"/>
        </w:rPr>
      </w:pPr>
      <w:r w:rsidRPr="00AA6F82">
        <w:rPr>
          <w:sz w:val="28"/>
          <w:szCs w:val="28"/>
        </w:rPr>
        <w:t>профессиональные компетенции (ПК):</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умениям использовать современные методы управления корпоративными финансами для решения стратегических задач (ПК-3);</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использовать количественные и качественные методы для проведения научных исследований и управления бизнес-процессами (ПК-5);</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готовить аналитические материалы для управления бизнес-процессами и оценки их эффективности (ПК-8);</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обобщать и критически оценивать результаты, полученные отечественными и зарубежными исследователями; выявлять и формулировать актуальные научные проблемы (ПК-9);</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применять современные методы и методики преподавания управленческих дисциплин (ПК-11).</w:t>
      </w:r>
    </w:p>
    <w:p w:rsidR="00AA6F82" w:rsidRPr="00AA6F82" w:rsidRDefault="00AA6F82" w:rsidP="00AA6F82">
      <w:pPr>
        <w:ind w:firstLine="567"/>
        <w:jc w:val="both"/>
        <w:rPr>
          <w:rFonts w:eastAsiaTheme="minorHAnsi"/>
          <w:sz w:val="28"/>
          <w:szCs w:val="28"/>
          <w:lang w:eastAsia="en-US"/>
        </w:rPr>
      </w:pPr>
      <w:r w:rsidRPr="00AA6F82">
        <w:rPr>
          <w:sz w:val="28"/>
          <w:szCs w:val="28"/>
        </w:rPr>
        <w:t xml:space="preserve">В процессе изучения </w:t>
      </w:r>
      <w:proofErr w:type="gramStart"/>
      <w:r w:rsidRPr="00AA6F82">
        <w:rPr>
          <w:sz w:val="28"/>
          <w:szCs w:val="28"/>
        </w:rPr>
        <w:t>дисциплины</w:t>
      </w:r>
      <w:proofErr w:type="gramEnd"/>
      <w:r w:rsidRPr="00AA6F82">
        <w:rPr>
          <w:sz w:val="28"/>
          <w:szCs w:val="28"/>
        </w:rPr>
        <w:t xml:space="preserve"> обучающиеся должны знать, понимать и уметь продемонстрировать:</w:t>
      </w:r>
    </w:p>
    <w:p w:rsidR="00AA6F82" w:rsidRPr="00AA6F82" w:rsidRDefault="00AA6F82" w:rsidP="00AA6F82">
      <w:pPr>
        <w:ind w:firstLine="567"/>
        <w:jc w:val="both"/>
        <w:rPr>
          <w:sz w:val="28"/>
          <w:szCs w:val="28"/>
        </w:rPr>
      </w:pPr>
      <w:r w:rsidRPr="00AA6F82">
        <w:rPr>
          <w:sz w:val="28"/>
          <w:szCs w:val="28"/>
        </w:rPr>
        <w:t xml:space="preserve"> - знать сущность, особенности и критерии управленческого учета; общие принципы его построения; методы и способы организации учета; информационную базу, приемы и способы, виды и особенности экономического анализа</w:t>
      </w:r>
    </w:p>
    <w:p w:rsidR="00AA6F82" w:rsidRPr="00AA6F82" w:rsidRDefault="00AA6F82" w:rsidP="00AA6F82">
      <w:pPr>
        <w:ind w:firstLine="567"/>
        <w:jc w:val="both"/>
        <w:rPr>
          <w:sz w:val="28"/>
          <w:szCs w:val="28"/>
        </w:rPr>
      </w:pPr>
      <w:r w:rsidRPr="00AA6F82">
        <w:rPr>
          <w:sz w:val="28"/>
          <w:szCs w:val="28"/>
        </w:rPr>
        <w:t xml:space="preserve">- уметь использовать систему знаний о принципах </w:t>
      </w:r>
      <w:proofErr w:type="gramStart"/>
      <w:r w:rsidRPr="00AA6F82">
        <w:rPr>
          <w:sz w:val="28"/>
          <w:szCs w:val="28"/>
        </w:rPr>
        <w:t>о</w:t>
      </w:r>
      <w:proofErr w:type="gramEnd"/>
      <w:r w:rsidRPr="00AA6F82">
        <w:rPr>
          <w:sz w:val="28"/>
          <w:szCs w:val="28"/>
        </w:rPr>
        <w:t xml:space="preserve"> управленческого учета для систематизации данных о производственных  затратах, оценке себестоимости производственной продукции; использовать элементы математического анализа экономических показателей; </w:t>
      </w:r>
    </w:p>
    <w:p w:rsidR="00AA6F82" w:rsidRPr="00AA6F82" w:rsidRDefault="00AA6F82" w:rsidP="00AA6F82">
      <w:pPr>
        <w:ind w:firstLine="567"/>
        <w:jc w:val="both"/>
        <w:rPr>
          <w:sz w:val="28"/>
          <w:szCs w:val="28"/>
        </w:rPr>
      </w:pPr>
      <w:r w:rsidRPr="00AA6F82">
        <w:rPr>
          <w:sz w:val="28"/>
          <w:szCs w:val="28"/>
        </w:rPr>
        <w:t xml:space="preserve">- владеть основными категориями, </w:t>
      </w:r>
      <w:proofErr w:type="gramStart"/>
      <w:r w:rsidRPr="00AA6F82">
        <w:rPr>
          <w:sz w:val="28"/>
          <w:szCs w:val="28"/>
        </w:rPr>
        <w:t>относящимся</w:t>
      </w:r>
      <w:proofErr w:type="gramEnd"/>
      <w:r w:rsidRPr="00AA6F82">
        <w:rPr>
          <w:sz w:val="28"/>
          <w:szCs w:val="28"/>
        </w:rPr>
        <w:t xml:space="preserve"> к предметной области управленческого учета; основными методами и технологиями, используемыми </w:t>
      </w:r>
      <w:r w:rsidRPr="00AA6F82">
        <w:rPr>
          <w:sz w:val="28"/>
          <w:szCs w:val="28"/>
        </w:rPr>
        <w:lastRenderedPageBreak/>
        <w:t>для получения, отбора и преобразования управленческой информации, получаемой в системе управленческого учета.</w:t>
      </w:r>
    </w:p>
    <w:p w:rsidR="00AA6F82" w:rsidRPr="00AA6F82" w:rsidRDefault="00AA6F82" w:rsidP="00AA6F82">
      <w:pPr>
        <w:ind w:firstLine="567"/>
        <w:jc w:val="both"/>
        <w:rPr>
          <w:sz w:val="28"/>
          <w:szCs w:val="28"/>
        </w:rPr>
      </w:pPr>
    </w:p>
    <w:p w:rsidR="002F1F3E" w:rsidRPr="00AA6F82" w:rsidRDefault="00FB6AC4" w:rsidP="00AA6F82">
      <w:pPr>
        <w:ind w:firstLine="709"/>
        <w:jc w:val="both"/>
        <w:rPr>
          <w:b/>
          <w:sz w:val="28"/>
          <w:szCs w:val="28"/>
        </w:rPr>
      </w:pPr>
      <w:r>
        <w:rPr>
          <w:b/>
          <w:sz w:val="28"/>
          <w:szCs w:val="28"/>
        </w:rPr>
        <w:t xml:space="preserve">2 </w:t>
      </w:r>
      <w:r w:rsidR="002F1F3E" w:rsidRPr="00AA6F82">
        <w:rPr>
          <w:b/>
          <w:sz w:val="28"/>
          <w:szCs w:val="28"/>
        </w:rPr>
        <w:t>Методические указания к выполнению контрольной работы</w:t>
      </w:r>
    </w:p>
    <w:p w:rsidR="002F1F3E" w:rsidRPr="00AA6F82" w:rsidRDefault="002F1F3E" w:rsidP="00AA6F82">
      <w:pPr>
        <w:jc w:val="both"/>
        <w:rPr>
          <w:sz w:val="28"/>
          <w:szCs w:val="28"/>
        </w:rPr>
      </w:pPr>
    </w:p>
    <w:p w:rsidR="002F1F3E" w:rsidRPr="00AA6F82" w:rsidRDefault="002F1F3E" w:rsidP="00AA6F82">
      <w:pPr>
        <w:ind w:firstLine="709"/>
        <w:jc w:val="both"/>
        <w:rPr>
          <w:sz w:val="28"/>
          <w:szCs w:val="28"/>
        </w:rPr>
      </w:pPr>
      <w:r w:rsidRPr="00AA6F82">
        <w:rPr>
          <w:sz w:val="28"/>
          <w:szCs w:val="28"/>
        </w:rPr>
        <w:t xml:space="preserve">Учебным планом для </w:t>
      </w:r>
      <w:r w:rsidR="00AA6F82" w:rsidRPr="00AA6F82">
        <w:rPr>
          <w:sz w:val="28"/>
          <w:szCs w:val="28"/>
        </w:rPr>
        <w:t>магистров</w:t>
      </w:r>
      <w:r w:rsidRPr="00AA6F82">
        <w:rPr>
          <w:sz w:val="28"/>
          <w:szCs w:val="28"/>
        </w:rPr>
        <w:t xml:space="preserve"> </w:t>
      </w:r>
      <w:r w:rsidR="00AA6F82" w:rsidRPr="00AA6F82">
        <w:rPr>
          <w:sz w:val="28"/>
          <w:szCs w:val="28"/>
        </w:rPr>
        <w:t>за</w:t>
      </w:r>
      <w:r w:rsidRPr="00AA6F82">
        <w:rPr>
          <w:sz w:val="28"/>
          <w:szCs w:val="28"/>
        </w:rPr>
        <w:t>очной формы обучения предусмотрено выполнение контрольной работы.</w:t>
      </w:r>
    </w:p>
    <w:p w:rsidR="002F1F3E" w:rsidRPr="00AA6F82" w:rsidRDefault="0031720A" w:rsidP="00AA6F82">
      <w:pPr>
        <w:ind w:firstLine="709"/>
        <w:jc w:val="both"/>
        <w:rPr>
          <w:sz w:val="28"/>
          <w:szCs w:val="28"/>
        </w:rPr>
      </w:pPr>
      <w:r>
        <w:rPr>
          <w:sz w:val="28"/>
          <w:szCs w:val="28"/>
        </w:rPr>
        <w:t>Контрольная</w:t>
      </w:r>
      <w:r w:rsidR="002F1F3E" w:rsidRPr="00AA6F82">
        <w:rPr>
          <w:sz w:val="28"/>
          <w:szCs w:val="28"/>
        </w:rPr>
        <w:t xml:space="preserve"> работа предусматривает один теоретический вопрос и два или три (в зависимости от сложности) практических вопроса.</w:t>
      </w:r>
    </w:p>
    <w:p w:rsidR="002F1F3E" w:rsidRPr="00AA6F82" w:rsidRDefault="002F1F3E" w:rsidP="00AA6F82">
      <w:pPr>
        <w:ind w:firstLine="709"/>
        <w:jc w:val="both"/>
        <w:rPr>
          <w:sz w:val="28"/>
          <w:szCs w:val="28"/>
        </w:rPr>
      </w:pPr>
      <w:r w:rsidRPr="00AA6F82">
        <w:rPr>
          <w:sz w:val="28"/>
          <w:szCs w:val="28"/>
        </w:rPr>
        <w:t>Вариант контрольной работы определяется по таблице в зависимости от двух последних цифр зачетной книжки.</w:t>
      </w:r>
    </w:p>
    <w:p w:rsidR="00FB6AC4" w:rsidRDefault="002F1F3E" w:rsidP="00AA6F82">
      <w:pPr>
        <w:ind w:firstLine="709"/>
        <w:jc w:val="both"/>
        <w:rPr>
          <w:sz w:val="28"/>
          <w:szCs w:val="28"/>
        </w:rPr>
      </w:pPr>
      <w:r w:rsidRPr="00AA6F82">
        <w:rPr>
          <w:sz w:val="28"/>
          <w:szCs w:val="28"/>
        </w:rPr>
        <w:t>Например, последние две цифры зачетной книжки 48, следовательно, вариант 48.</w:t>
      </w:r>
    </w:p>
    <w:tbl>
      <w:tblPr>
        <w:tblpPr w:leftFromText="180" w:rightFromText="180" w:vertAnchor="text" w:horzAnchor="page" w:tblpX="6553"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tblGrid>
      <w:tr w:rsidR="00FB6AC4" w:rsidRPr="00AA6F82" w:rsidTr="00FB6AC4">
        <w:tc>
          <w:tcPr>
            <w:tcW w:w="992" w:type="dxa"/>
            <w:tcBorders>
              <w:top w:val="single" w:sz="4" w:space="0" w:color="auto"/>
              <w:left w:val="single" w:sz="4" w:space="0" w:color="auto"/>
              <w:bottom w:val="single" w:sz="4" w:space="0" w:color="auto"/>
              <w:right w:val="single" w:sz="4" w:space="0" w:color="auto"/>
            </w:tcBorders>
            <w:vAlign w:val="center"/>
            <w:hideMark/>
          </w:tcPr>
          <w:p w:rsidR="00FB6AC4" w:rsidRPr="00AA6F82" w:rsidRDefault="00FB6AC4" w:rsidP="00FB6AC4">
            <w:pPr>
              <w:widowControl w:val="0"/>
              <w:spacing w:line="225" w:lineRule="auto"/>
              <w:jc w:val="center"/>
              <w:rPr>
                <w:sz w:val="28"/>
                <w:szCs w:val="28"/>
              </w:rPr>
            </w:pPr>
            <w:r w:rsidRPr="00AA6F82">
              <w:rPr>
                <w:sz w:val="28"/>
                <w:szCs w:val="28"/>
              </w:rPr>
              <w:t>35</w:t>
            </w:r>
          </w:p>
        </w:tc>
      </w:tr>
      <w:tr w:rsidR="00FB6AC4" w:rsidRPr="00AA6F82" w:rsidTr="00FB6AC4">
        <w:tc>
          <w:tcPr>
            <w:tcW w:w="992" w:type="dxa"/>
            <w:tcBorders>
              <w:top w:val="single" w:sz="4" w:space="0" w:color="auto"/>
              <w:left w:val="single" w:sz="4" w:space="0" w:color="auto"/>
              <w:bottom w:val="single" w:sz="4" w:space="0" w:color="auto"/>
              <w:right w:val="single" w:sz="4" w:space="0" w:color="auto"/>
            </w:tcBorders>
            <w:vAlign w:val="center"/>
            <w:hideMark/>
          </w:tcPr>
          <w:p w:rsidR="00FB6AC4" w:rsidRPr="00AA6F82" w:rsidRDefault="00FB6AC4" w:rsidP="00FB6AC4">
            <w:pPr>
              <w:widowControl w:val="0"/>
              <w:spacing w:line="225" w:lineRule="auto"/>
              <w:jc w:val="center"/>
              <w:rPr>
                <w:sz w:val="28"/>
                <w:szCs w:val="28"/>
              </w:rPr>
            </w:pPr>
            <w:r w:rsidRPr="00AA6F82">
              <w:rPr>
                <w:sz w:val="28"/>
                <w:szCs w:val="28"/>
              </w:rPr>
              <w:t>4, 13</w:t>
            </w:r>
          </w:p>
        </w:tc>
      </w:tr>
    </w:tbl>
    <w:p w:rsidR="002F1F3E" w:rsidRPr="00AA6F82" w:rsidRDefault="002F1F3E" w:rsidP="00AA6F82">
      <w:pPr>
        <w:ind w:firstLine="709"/>
        <w:jc w:val="both"/>
        <w:rPr>
          <w:sz w:val="28"/>
          <w:szCs w:val="28"/>
        </w:rPr>
      </w:pPr>
      <w:r w:rsidRPr="00AA6F82">
        <w:rPr>
          <w:sz w:val="28"/>
          <w:szCs w:val="28"/>
        </w:rPr>
        <w:t xml:space="preserve"> Номера заданий согласно варианту</w:t>
      </w:r>
    </w:p>
    <w:p w:rsidR="00FB6AC4" w:rsidRDefault="00FB6AC4" w:rsidP="00AA6F82">
      <w:pPr>
        <w:jc w:val="both"/>
        <w:rPr>
          <w:sz w:val="28"/>
          <w:szCs w:val="28"/>
        </w:rPr>
      </w:pPr>
    </w:p>
    <w:p w:rsidR="002F1F3E" w:rsidRPr="00AA6F82" w:rsidRDefault="002F1F3E" w:rsidP="00AA6F82">
      <w:pPr>
        <w:jc w:val="both"/>
        <w:rPr>
          <w:sz w:val="28"/>
          <w:szCs w:val="28"/>
        </w:rPr>
      </w:pPr>
      <w:r w:rsidRPr="00AA6F82">
        <w:rPr>
          <w:sz w:val="28"/>
          <w:szCs w:val="28"/>
        </w:rPr>
        <w:t>т.е. теоретический вопрос №</w:t>
      </w:r>
      <w:r w:rsidR="00AA6F82" w:rsidRPr="00AA6F82">
        <w:rPr>
          <w:sz w:val="28"/>
          <w:szCs w:val="28"/>
        </w:rPr>
        <w:t xml:space="preserve"> </w:t>
      </w:r>
      <w:r w:rsidR="008A79E8" w:rsidRPr="00AA6F82">
        <w:rPr>
          <w:sz w:val="28"/>
          <w:szCs w:val="28"/>
        </w:rPr>
        <w:t>35</w:t>
      </w:r>
      <w:r w:rsidRPr="00AA6F82">
        <w:rPr>
          <w:sz w:val="28"/>
          <w:szCs w:val="28"/>
        </w:rPr>
        <w:t>; практические задания №4, №</w:t>
      </w:r>
      <w:r w:rsidR="00AA6F82" w:rsidRPr="00AA6F82">
        <w:rPr>
          <w:sz w:val="28"/>
          <w:szCs w:val="28"/>
        </w:rPr>
        <w:t>13</w:t>
      </w:r>
      <w:r w:rsidRPr="00AA6F82">
        <w:rPr>
          <w:sz w:val="28"/>
          <w:szCs w:val="28"/>
        </w:rPr>
        <w:t>.</w:t>
      </w:r>
    </w:p>
    <w:p w:rsidR="002F1F3E" w:rsidRPr="00AA6F82" w:rsidRDefault="002F1F3E" w:rsidP="00AA6F82">
      <w:pPr>
        <w:ind w:firstLine="709"/>
        <w:jc w:val="both"/>
        <w:rPr>
          <w:sz w:val="28"/>
          <w:szCs w:val="28"/>
        </w:rPr>
      </w:pPr>
      <w:r w:rsidRPr="00AA6F82">
        <w:rPr>
          <w:sz w:val="28"/>
          <w:szCs w:val="28"/>
        </w:rPr>
        <w:t>Работа должна быть выполнена студентами строго по графику в соответствии со своим вариантом и общим объемом не менее 20-25 машинописных страниц.</w:t>
      </w:r>
    </w:p>
    <w:p w:rsidR="002F1F3E" w:rsidRPr="00AA6F82" w:rsidRDefault="002F1F3E" w:rsidP="00AA6F82">
      <w:pPr>
        <w:ind w:firstLine="709"/>
        <w:jc w:val="both"/>
        <w:rPr>
          <w:sz w:val="28"/>
          <w:szCs w:val="28"/>
        </w:rPr>
      </w:pPr>
      <w:r w:rsidRPr="00AA6F82">
        <w:rPr>
          <w:sz w:val="28"/>
          <w:szCs w:val="28"/>
        </w:rPr>
        <w:t>При выполнении контрольной работы рекомендуется изучить литературу, предложенную в конце методических указаний. В конце работы следует привести список используемой литературы.</w:t>
      </w:r>
    </w:p>
    <w:p w:rsidR="002F1F3E" w:rsidRPr="00AA6F82" w:rsidRDefault="002F1F3E" w:rsidP="00AA6F82">
      <w:pPr>
        <w:ind w:firstLine="709"/>
        <w:jc w:val="both"/>
        <w:rPr>
          <w:sz w:val="28"/>
          <w:szCs w:val="28"/>
        </w:rPr>
      </w:pPr>
      <w:r w:rsidRPr="00AA6F82">
        <w:rPr>
          <w:sz w:val="28"/>
          <w:szCs w:val="28"/>
        </w:rPr>
        <w:t xml:space="preserve">При сдаче экзамена  по дисциплине допуском является </w:t>
      </w:r>
      <w:r w:rsidR="0031720A">
        <w:rPr>
          <w:sz w:val="28"/>
          <w:szCs w:val="28"/>
        </w:rPr>
        <w:t>контрольная</w:t>
      </w:r>
      <w:r w:rsidRPr="00AA6F82">
        <w:rPr>
          <w:sz w:val="28"/>
          <w:szCs w:val="28"/>
        </w:rPr>
        <w:t xml:space="preserve"> работа.</w:t>
      </w:r>
    </w:p>
    <w:p w:rsidR="002F1F3E" w:rsidRDefault="002F1F3E"/>
    <w:p w:rsidR="002F1F3E" w:rsidRPr="00FB6AC4" w:rsidRDefault="002F1F3E" w:rsidP="002F1F3E">
      <w:pPr>
        <w:widowControl w:val="0"/>
        <w:spacing w:line="225" w:lineRule="auto"/>
        <w:jc w:val="center"/>
        <w:rPr>
          <w:i/>
          <w:sz w:val="26"/>
          <w:szCs w:val="28"/>
        </w:rPr>
      </w:pPr>
      <w:r w:rsidRPr="00FB6AC4">
        <w:rPr>
          <w:i/>
          <w:sz w:val="26"/>
          <w:szCs w:val="28"/>
        </w:rPr>
        <w:t xml:space="preserve">Варианты заданий на </w:t>
      </w:r>
      <w:r w:rsidR="00676796">
        <w:rPr>
          <w:i/>
          <w:sz w:val="26"/>
          <w:szCs w:val="28"/>
        </w:rPr>
        <w:t xml:space="preserve">контрольную </w:t>
      </w:r>
      <w:r w:rsidRPr="00FB6AC4">
        <w:rPr>
          <w:i/>
          <w:sz w:val="26"/>
          <w:szCs w:val="28"/>
        </w:rPr>
        <w:t>работу</w:t>
      </w:r>
    </w:p>
    <w:p w:rsidR="002F1F3E" w:rsidRDefault="002F1F3E" w:rsidP="002F1F3E">
      <w:pPr>
        <w:widowControl w:val="0"/>
        <w:tabs>
          <w:tab w:val="left" w:pos="4111"/>
        </w:tabs>
        <w:spacing w:line="225" w:lineRule="auto"/>
        <w:jc w:val="center"/>
        <w:rPr>
          <w:sz w:val="2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2"/>
        <w:gridCol w:w="909"/>
        <w:gridCol w:w="871"/>
        <w:gridCol w:w="871"/>
        <w:gridCol w:w="984"/>
        <w:gridCol w:w="871"/>
        <w:gridCol w:w="871"/>
        <w:gridCol w:w="871"/>
        <w:gridCol w:w="984"/>
        <w:gridCol w:w="984"/>
      </w:tblGrid>
      <w:tr w:rsidR="002F1F3E"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tabs>
                <w:tab w:val="left" w:pos="4111"/>
              </w:tabs>
              <w:spacing w:line="225" w:lineRule="auto"/>
              <w:jc w:val="center"/>
              <w:rPr>
                <w:sz w:val="26"/>
                <w:szCs w:val="28"/>
              </w:rPr>
            </w:pPr>
            <w:r>
              <w:rPr>
                <w:sz w:val="26"/>
                <w:szCs w:val="28"/>
              </w:rPr>
              <w:t>П</w:t>
            </w:r>
            <w:r w:rsidR="00AA6F82">
              <w:rPr>
                <w:sz w:val="26"/>
                <w:szCs w:val="28"/>
              </w:rPr>
              <w:t>редп</w:t>
            </w:r>
            <w:r>
              <w:rPr>
                <w:sz w:val="26"/>
                <w:szCs w:val="28"/>
              </w:rPr>
              <w:t>оследняя цифра зачетной книжки</w:t>
            </w:r>
          </w:p>
        </w:tc>
        <w:tc>
          <w:tcPr>
            <w:tcW w:w="8216" w:type="dxa"/>
            <w:gridSpan w:val="9"/>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tabs>
                <w:tab w:val="left" w:pos="4111"/>
              </w:tabs>
              <w:spacing w:line="225" w:lineRule="auto"/>
              <w:jc w:val="center"/>
              <w:rPr>
                <w:sz w:val="26"/>
                <w:szCs w:val="28"/>
              </w:rPr>
            </w:pPr>
            <w:r>
              <w:rPr>
                <w:sz w:val="26"/>
                <w:szCs w:val="28"/>
              </w:rPr>
              <w:t>Последняя цифра зачетной книжки</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9</w:t>
            </w:r>
          </w:p>
        </w:tc>
      </w:tr>
      <w:tr w:rsidR="002F1F3E"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8216" w:type="dxa"/>
            <w:gridSpan w:val="9"/>
            <w:tcBorders>
              <w:top w:val="single" w:sz="4" w:space="0" w:color="auto"/>
              <w:left w:val="single" w:sz="4" w:space="0" w:color="auto"/>
              <w:bottom w:val="single" w:sz="4" w:space="0" w:color="auto"/>
              <w:right w:val="single" w:sz="4" w:space="0" w:color="auto"/>
            </w:tcBorders>
            <w:vAlign w:val="center"/>
          </w:tcPr>
          <w:p w:rsidR="002F1F3E" w:rsidRDefault="002F1F3E">
            <w:pPr>
              <w:widowControl w:val="0"/>
              <w:spacing w:line="225" w:lineRule="auto"/>
              <w:jc w:val="center"/>
              <w:rPr>
                <w:sz w:val="26"/>
                <w:szCs w:val="28"/>
              </w:rPr>
            </w:pP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9</w:t>
            </w:r>
          </w:p>
        </w:tc>
      </w:tr>
      <w:tr w:rsidR="00496CA7" w:rsidTr="00FB6AC4">
        <w:trPr>
          <w:cantSplit/>
          <w:trHeight w:val="6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8A79E8">
            <w:pPr>
              <w:widowControl w:val="0"/>
              <w:spacing w:line="225" w:lineRule="auto"/>
              <w:jc w:val="center"/>
              <w:rPr>
                <w:sz w:val="26"/>
                <w:szCs w:val="28"/>
              </w:rPr>
            </w:pPr>
            <w:r>
              <w:rPr>
                <w:sz w:val="26"/>
                <w:szCs w:val="28"/>
              </w:rPr>
              <w:t>1, 12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8A79E8">
            <w:pPr>
              <w:widowControl w:val="0"/>
              <w:spacing w:line="225" w:lineRule="auto"/>
              <w:jc w:val="center"/>
              <w:rPr>
                <w:sz w:val="26"/>
                <w:szCs w:val="28"/>
              </w:rPr>
            </w:pPr>
            <w:r>
              <w:rPr>
                <w:sz w:val="26"/>
                <w:szCs w:val="28"/>
              </w:rPr>
              <w:t>1, 13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1, 14</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1, 19</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1, 20</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18</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2 ,18</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27</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3, 1</w:t>
            </w:r>
            <w:r w:rsidR="00496CA7">
              <w:rPr>
                <w:sz w:val="26"/>
                <w:szCs w:val="28"/>
              </w:rPr>
              <w:t>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3,</w:t>
            </w:r>
            <w:r w:rsidR="00543EA3">
              <w:rPr>
                <w:sz w:val="26"/>
                <w:szCs w:val="28"/>
              </w:rPr>
              <w:t xml:space="preserve"> 15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3,11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3,10</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34</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36</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4,</w:t>
            </w:r>
            <w:r w:rsidR="00496CA7">
              <w:rPr>
                <w:sz w:val="26"/>
                <w:szCs w:val="28"/>
              </w:rPr>
              <w:t>20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4, 14</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39</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44</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45</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5, 16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 xml:space="preserve">5, 18 </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5, 1</w:t>
            </w:r>
            <w:r w:rsidR="00496CA7">
              <w:rPr>
                <w:sz w:val="26"/>
                <w:szCs w:val="28"/>
              </w:rPr>
              <w:t>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5, 20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5, 1</w:t>
            </w:r>
            <w:r w:rsidR="00496CA7">
              <w:rPr>
                <w:sz w:val="26"/>
                <w:szCs w:val="28"/>
              </w:rPr>
              <w:t>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5, 1</w:t>
            </w:r>
            <w:r w:rsidR="00496CA7">
              <w:rPr>
                <w:sz w:val="26"/>
                <w:szCs w:val="28"/>
              </w:rPr>
              <w:t>3</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54</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6, 1</w:t>
            </w:r>
            <w:r w:rsidR="00496CA7">
              <w:rPr>
                <w:sz w:val="26"/>
                <w:szCs w:val="28"/>
              </w:rPr>
              <w:t>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543EA3">
            <w:pPr>
              <w:widowControl w:val="0"/>
              <w:spacing w:line="225" w:lineRule="auto"/>
              <w:jc w:val="center"/>
              <w:rPr>
                <w:sz w:val="26"/>
                <w:szCs w:val="28"/>
              </w:rPr>
            </w:pPr>
            <w:r>
              <w:rPr>
                <w:sz w:val="26"/>
                <w:szCs w:val="28"/>
              </w:rPr>
              <w:t xml:space="preserve">6, </w:t>
            </w:r>
            <w:r w:rsidR="00543EA3">
              <w:rPr>
                <w:sz w:val="26"/>
                <w:szCs w:val="28"/>
              </w:rPr>
              <w:t>2</w:t>
            </w:r>
            <w:r w:rsidR="00496CA7">
              <w:rPr>
                <w:sz w:val="26"/>
                <w:szCs w:val="28"/>
              </w:rPr>
              <w:t>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6, 16</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63</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xml:space="preserve"> ,14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7</w:t>
            </w:r>
            <w:r w:rsidR="00496CA7">
              <w:rPr>
                <w:sz w:val="26"/>
                <w:szCs w:val="28"/>
              </w:rPr>
              <w:t>,18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.19</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72</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543EA3">
            <w:pPr>
              <w:widowControl w:val="0"/>
              <w:spacing w:line="225" w:lineRule="auto"/>
              <w:jc w:val="center"/>
              <w:rPr>
                <w:sz w:val="26"/>
                <w:szCs w:val="28"/>
              </w:rPr>
            </w:pPr>
            <w:r>
              <w:rPr>
                <w:sz w:val="26"/>
                <w:szCs w:val="28"/>
              </w:rPr>
              <w:t>8</w:t>
            </w:r>
            <w:r w:rsidR="00496CA7">
              <w:rPr>
                <w:sz w:val="26"/>
                <w:szCs w:val="28"/>
              </w:rPr>
              <w:t xml:space="preserve">, </w:t>
            </w:r>
            <w:r w:rsidR="00543EA3">
              <w:rPr>
                <w:sz w:val="26"/>
                <w:szCs w:val="28"/>
              </w:rPr>
              <w:t>16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11</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9</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79</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81</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20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9</w:t>
            </w:r>
            <w:r w:rsidR="00496CA7">
              <w:rPr>
                <w:sz w:val="26"/>
                <w:szCs w:val="28"/>
              </w:rPr>
              <w:t>, 12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20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xml:space="preserve">, </w:t>
            </w:r>
            <w:r w:rsidR="00543EA3">
              <w:rPr>
                <w:sz w:val="26"/>
                <w:szCs w:val="28"/>
              </w:rPr>
              <w:t>14</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13</w:t>
            </w:r>
          </w:p>
        </w:tc>
      </w:tr>
    </w:tbl>
    <w:p w:rsidR="002F1F3E" w:rsidRDefault="002F1F3E" w:rsidP="00FB6AC4">
      <w:pPr>
        <w:ind w:firstLine="709"/>
        <w:jc w:val="both"/>
        <w:rPr>
          <w:i/>
          <w:sz w:val="28"/>
          <w:szCs w:val="28"/>
        </w:rPr>
      </w:pPr>
      <w:r>
        <w:rPr>
          <w:i/>
          <w:sz w:val="28"/>
          <w:szCs w:val="28"/>
        </w:rPr>
        <w:lastRenderedPageBreak/>
        <w:t xml:space="preserve">Тематика </w:t>
      </w:r>
      <w:r w:rsidR="00496CA7">
        <w:rPr>
          <w:i/>
          <w:sz w:val="28"/>
          <w:szCs w:val="28"/>
        </w:rPr>
        <w:t xml:space="preserve">теоретического вопроса </w:t>
      </w:r>
      <w:r>
        <w:rPr>
          <w:i/>
          <w:sz w:val="28"/>
          <w:szCs w:val="28"/>
        </w:rPr>
        <w:t>контрольных работ</w:t>
      </w:r>
    </w:p>
    <w:p w:rsidR="002F1F3E" w:rsidRDefault="002F1F3E" w:rsidP="00FB6AC4">
      <w:pPr>
        <w:ind w:firstLine="709"/>
        <w:jc w:val="both"/>
        <w:rPr>
          <w:sz w:val="28"/>
          <w:szCs w:val="28"/>
        </w:rPr>
      </w:pPr>
    </w:p>
    <w:p w:rsidR="002F1F3E" w:rsidRDefault="002F1F3E" w:rsidP="00FB6AC4">
      <w:pPr>
        <w:numPr>
          <w:ilvl w:val="0"/>
          <w:numId w:val="1"/>
        </w:numPr>
        <w:tabs>
          <w:tab w:val="left" w:pos="709"/>
          <w:tab w:val="left" w:pos="840"/>
        </w:tabs>
        <w:ind w:left="709" w:hanging="567"/>
        <w:jc w:val="both"/>
        <w:rPr>
          <w:sz w:val="28"/>
          <w:szCs w:val="28"/>
        </w:rPr>
      </w:pPr>
      <w:r>
        <w:rPr>
          <w:sz w:val="28"/>
          <w:szCs w:val="28"/>
        </w:rPr>
        <w:t>Роль и место управленческого учета в системе управления организацией.</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Организация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Классификация расходов и затрат в системе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Основные принципы организации учета затрат на производство.</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 xml:space="preserve">Учет материальных и трудовых затрат в условиях </w:t>
      </w:r>
      <w:r w:rsidR="008A79E8">
        <w:rPr>
          <w:sz w:val="28"/>
          <w:szCs w:val="28"/>
        </w:rPr>
        <w:t>УУ</w:t>
      </w:r>
      <w:r>
        <w:rPr>
          <w:sz w:val="28"/>
          <w:szCs w:val="28"/>
        </w:rPr>
        <w:t>.</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Учет и распределение расходов по обслуживанию производства и управлению.</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Учет непроизводительных затрат и потерь.</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Накладные расходы в производстве, их значение, классификация и распределение.</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w:t>
      </w:r>
      <w:r w:rsidR="008A79E8">
        <w:rPr>
          <w:sz w:val="28"/>
          <w:szCs w:val="28"/>
        </w:rPr>
        <w:t>правленческий у</w:t>
      </w:r>
      <w:r>
        <w:rPr>
          <w:sz w:val="28"/>
          <w:szCs w:val="28"/>
        </w:rPr>
        <w:t>чет, анализ и контроль затрат на качество.</w:t>
      </w:r>
    </w:p>
    <w:p w:rsidR="002F1F3E" w:rsidRDefault="008A79E8" w:rsidP="00FB6AC4">
      <w:pPr>
        <w:numPr>
          <w:ilvl w:val="0"/>
          <w:numId w:val="1"/>
        </w:numPr>
        <w:tabs>
          <w:tab w:val="left" w:pos="709"/>
          <w:tab w:val="left" w:pos="840"/>
        </w:tabs>
        <w:ind w:left="709" w:hanging="567"/>
        <w:jc w:val="both"/>
        <w:rPr>
          <w:sz w:val="28"/>
          <w:szCs w:val="28"/>
        </w:rPr>
      </w:pPr>
      <w:r>
        <w:rPr>
          <w:sz w:val="28"/>
          <w:szCs w:val="28"/>
        </w:rPr>
        <w:t>Управленческий учет</w:t>
      </w:r>
      <w:r w:rsidR="002F1F3E">
        <w:rPr>
          <w:sz w:val="28"/>
          <w:szCs w:val="28"/>
        </w:rPr>
        <w:t xml:space="preserve"> и анализ эффективности затрат на управление.</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Особенности учета издержек обращения на предприятиях торговли.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Управленческие аспекты учета затрат в сфере бытового обслуживания.</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Производственные затраты и их учет в некоммерческих организациях.</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Формирование и учет издержек обращения в общественном питании.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Внутризаводской учет и контроль издержек производства.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Порядок отражения издержек в системе счетов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Анализ соотношения прибыли, издержек и объема продаж.</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Концепция развития управленческого учета издержек производства в системе бухгалтерской информации на промышленных предприятиях.</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Развитие управленческого учета издержек производства в условиях реформирования бухгалтерского учета на основе совместимости с МСФО.</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Сущность и порядок составления производственного отчета об издержках производства.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Составление и контроль смет расходов.</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Учет затрат по местам возникновения и центрам ответственности.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Составление и учет сметы издержек центров ответственности.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 xml:space="preserve">Планирование прибыли, учет доходов, расходов и денежных потоков по центрам ответственности. </w:t>
      </w:r>
    </w:p>
    <w:p w:rsidR="002F1F3E" w:rsidRDefault="002F1F3E" w:rsidP="00FB6AC4">
      <w:pPr>
        <w:numPr>
          <w:ilvl w:val="0"/>
          <w:numId w:val="1"/>
        </w:numPr>
        <w:tabs>
          <w:tab w:val="left" w:pos="709"/>
          <w:tab w:val="left" w:pos="840"/>
        </w:tabs>
        <w:ind w:left="709" w:hanging="567"/>
        <w:jc w:val="both"/>
        <w:rPr>
          <w:sz w:val="28"/>
          <w:szCs w:val="28"/>
        </w:rPr>
      </w:pPr>
      <w:proofErr w:type="spellStart"/>
      <w:r>
        <w:rPr>
          <w:sz w:val="28"/>
          <w:szCs w:val="28"/>
        </w:rPr>
        <w:t>Калькулирование</w:t>
      </w:r>
      <w:proofErr w:type="spellEnd"/>
      <w:r>
        <w:rPr>
          <w:sz w:val="28"/>
          <w:szCs w:val="28"/>
        </w:rPr>
        <w:t xml:space="preserve"> себестоимости как элемент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Методы учета затрат на производство и калькулирования себестоимости продукции (работ, услуг).</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Нормативный метод учета и калькулирования продукции.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Метод «</w:t>
      </w:r>
      <w:proofErr w:type="spellStart"/>
      <w:r>
        <w:rPr>
          <w:sz w:val="28"/>
          <w:szCs w:val="28"/>
        </w:rPr>
        <w:t>директ</w:t>
      </w:r>
      <w:proofErr w:type="spellEnd"/>
      <w:r>
        <w:rPr>
          <w:sz w:val="28"/>
          <w:szCs w:val="28"/>
        </w:rPr>
        <w:t xml:space="preserve"> - </w:t>
      </w:r>
      <w:proofErr w:type="spellStart"/>
      <w:r>
        <w:rPr>
          <w:sz w:val="28"/>
          <w:szCs w:val="28"/>
        </w:rPr>
        <w:t>костинг</w:t>
      </w:r>
      <w:proofErr w:type="spellEnd"/>
      <w:r>
        <w:rPr>
          <w:sz w:val="28"/>
          <w:szCs w:val="28"/>
        </w:rPr>
        <w:t>» в системе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 xml:space="preserve">Специальные системы управленческого учета (АВС – метод, целевой учет затрат, учет в системе </w:t>
      </w:r>
      <w:r>
        <w:rPr>
          <w:sz w:val="28"/>
          <w:szCs w:val="28"/>
          <w:lang w:val="en-US"/>
        </w:rPr>
        <w:t xml:space="preserve">JIT </w:t>
      </w:r>
      <w:r>
        <w:rPr>
          <w:sz w:val="28"/>
          <w:szCs w:val="28"/>
        </w:rPr>
        <w:t xml:space="preserve">и </w:t>
      </w:r>
      <w:r>
        <w:rPr>
          <w:sz w:val="28"/>
          <w:szCs w:val="28"/>
          <w:lang w:val="en-US"/>
        </w:rPr>
        <w:t>DBR</w:t>
      </w:r>
      <w:r>
        <w:rPr>
          <w:sz w:val="28"/>
          <w:szCs w:val="28"/>
        </w:rPr>
        <w:t>).</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Перспективные методы управленческого учета (А</w:t>
      </w:r>
      <w:proofErr w:type="gramStart"/>
      <w:r>
        <w:rPr>
          <w:sz w:val="28"/>
          <w:szCs w:val="28"/>
        </w:rPr>
        <w:t>В-</w:t>
      </w:r>
      <w:proofErr w:type="gramEnd"/>
      <w:r>
        <w:rPr>
          <w:sz w:val="28"/>
          <w:szCs w:val="28"/>
        </w:rPr>
        <w:t xml:space="preserve"> </w:t>
      </w:r>
      <w:proofErr w:type="spellStart"/>
      <w:r>
        <w:rPr>
          <w:sz w:val="28"/>
          <w:szCs w:val="28"/>
        </w:rPr>
        <w:t>костинг</w:t>
      </w:r>
      <w:proofErr w:type="spellEnd"/>
      <w:r>
        <w:rPr>
          <w:sz w:val="28"/>
          <w:szCs w:val="28"/>
        </w:rPr>
        <w:t xml:space="preserve">, </w:t>
      </w:r>
      <w:proofErr w:type="spellStart"/>
      <w:r>
        <w:rPr>
          <w:sz w:val="28"/>
          <w:szCs w:val="28"/>
        </w:rPr>
        <w:t>калькулирование</w:t>
      </w:r>
      <w:proofErr w:type="spellEnd"/>
      <w:r>
        <w:rPr>
          <w:sz w:val="28"/>
          <w:szCs w:val="28"/>
        </w:rPr>
        <w:t xml:space="preserve"> по статьям «жизненного цикла», «точно в срок», стратегический управленческий учет и т.д.)</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 xml:space="preserve">Сравнительный анализ влияния систем калькулирования неполной себестоимости на прибыль. </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Проблемы методики калькулирования себестоимости продукции и определения производственно-финансового результата.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 xml:space="preserve">Учет и </w:t>
      </w:r>
      <w:proofErr w:type="spellStart"/>
      <w:r>
        <w:rPr>
          <w:sz w:val="28"/>
          <w:szCs w:val="28"/>
        </w:rPr>
        <w:t>калькулирование</w:t>
      </w:r>
      <w:proofErr w:type="spellEnd"/>
      <w:r>
        <w:rPr>
          <w:sz w:val="28"/>
          <w:szCs w:val="28"/>
        </w:rPr>
        <w:t xml:space="preserve"> себестоимости в управлении качеством продукции.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lastRenderedPageBreak/>
        <w:t>Основные концепции учета и оптимизации себестоимости продукции.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Бюджетирование, его роль в управленческом учете.</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снабженческо-заготовительной деятельности.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производственной деятельности.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коммерческо-сбытовой деятельности.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производственных инвестиций.</w:t>
      </w:r>
    </w:p>
    <w:p w:rsidR="002F1F3E" w:rsidRDefault="002F1F3E" w:rsidP="00FB6AC4">
      <w:pPr>
        <w:numPr>
          <w:ilvl w:val="0"/>
          <w:numId w:val="1"/>
        </w:numPr>
        <w:tabs>
          <w:tab w:val="left" w:pos="709"/>
          <w:tab w:val="left" w:pos="840"/>
        </w:tabs>
        <w:ind w:left="709" w:hanging="567"/>
        <w:jc w:val="both"/>
        <w:rPr>
          <w:sz w:val="28"/>
          <w:szCs w:val="28"/>
        </w:rPr>
      </w:pPr>
      <w:proofErr w:type="spellStart"/>
      <w:r>
        <w:rPr>
          <w:sz w:val="28"/>
          <w:szCs w:val="28"/>
        </w:rPr>
        <w:t>Контролинг</w:t>
      </w:r>
      <w:proofErr w:type="spellEnd"/>
      <w:r>
        <w:rPr>
          <w:sz w:val="28"/>
          <w:szCs w:val="28"/>
        </w:rPr>
        <w:t>: сущность и назначение.</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и контроль в системе управления предприятием.</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и его роль в принятии управленческих решений.</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анализ как элемент бухгалтерского управленческого учета, его роль в информационном обеспечении менеджмента организации.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анализ как база принятия управленческих решений.</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и его вклад в прозрачность бизнеса для собственников, инвесторов, кредиторов.</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Автоматизация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как система информационной поддержки конкурентной стратегии.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Современные системы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и его отражение в учетной политике предприятия.</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Тенденции развития УУ.</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 xml:space="preserve">Управление затратами на основе механизма операционного </w:t>
      </w:r>
      <w:proofErr w:type="spellStart"/>
      <w:r>
        <w:rPr>
          <w:sz w:val="28"/>
          <w:szCs w:val="28"/>
        </w:rPr>
        <w:t>левериджа</w:t>
      </w:r>
      <w:proofErr w:type="spellEnd"/>
      <w:r>
        <w:rPr>
          <w:sz w:val="28"/>
          <w:szCs w:val="28"/>
        </w:rPr>
        <w:t xml:space="preserve"> и </w:t>
      </w:r>
      <w:proofErr w:type="spellStart"/>
      <w:r>
        <w:rPr>
          <w:sz w:val="28"/>
          <w:szCs w:val="28"/>
        </w:rPr>
        <w:t>директ-костинга</w:t>
      </w:r>
      <w:proofErr w:type="spellEnd"/>
      <w:r>
        <w:rPr>
          <w:sz w:val="28"/>
          <w:szCs w:val="28"/>
        </w:rPr>
        <w:t>.</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Учет расходов на сертификацию.</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Учет прочих и операционных расходов.</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Учет и бюджетирование в системе УУ.</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Контроль качества аудита издержек.</w:t>
      </w:r>
    </w:p>
    <w:p w:rsidR="002F1F3E" w:rsidRDefault="008A79E8" w:rsidP="00FB6AC4">
      <w:pPr>
        <w:numPr>
          <w:ilvl w:val="0"/>
          <w:numId w:val="1"/>
        </w:numPr>
        <w:shd w:val="clear" w:color="auto" w:fill="FFFFFF"/>
        <w:tabs>
          <w:tab w:val="left" w:pos="370"/>
          <w:tab w:val="left" w:pos="709"/>
        </w:tabs>
        <w:ind w:left="709" w:hanging="567"/>
        <w:jc w:val="both"/>
        <w:rPr>
          <w:sz w:val="28"/>
          <w:szCs w:val="28"/>
        </w:rPr>
      </w:pPr>
      <w:r>
        <w:rPr>
          <w:sz w:val="28"/>
          <w:szCs w:val="28"/>
        </w:rPr>
        <w:t>Управленческий учет</w:t>
      </w:r>
      <w:r w:rsidR="002F1F3E">
        <w:rPr>
          <w:sz w:val="28"/>
          <w:szCs w:val="28"/>
        </w:rPr>
        <w:t xml:space="preserve"> и анализ затрат на качество.</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 xml:space="preserve">Методы управления затратами и качеством продукции и услуг </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Развитие методологии УУ.</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Разделение счетов финансовой и производственной бухгалтерии на российских предприятиях.</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и отражение информации по сегментам.</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Основные принципы организации управленческой отчетности.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Внедрение УУ на предприятии.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затрат по центрам ответственности (ЦО).</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расходов организации по экономическим элементам.</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Актуальные вопросы управленческого учета и аудита издержек.</w:t>
      </w:r>
    </w:p>
    <w:p w:rsidR="002F1F3E" w:rsidRDefault="002F1F3E" w:rsidP="00FB6AC4">
      <w:pPr>
        <w:numPr>
          <w:ilvl w:val="0"/>
          <w:numId w:val="1"/>
        </w:numPr>
        <w:shd w:val="clear" w:color="auto" w:fill="FFFFFF"/>
        <w:tabs>
          <w:tab w:val="left" w:pos="360"/>
          <w:tab w:val="left" w:pos="709"/>
        </w:tabs>
        <w:ind w:left="709" w:hanging="567"/>
        <w:jc w:val="both"/>
        <w:rPr>
          <w:sz w:val="28"/>
          <w:szCs w:val="28"/>
        </w:rPr>
      </w:pPr>
      <w:r>
        <w:rPr>
          <w:sz w:val="28"/>
          <w:szCs w:val="28"/>
        </w:rPr>
        <w:t>Учет доходов и расходов организации.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расходов на негосударственное пенсионное обеспечение.</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Развитие УУ в России.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Нормативный метод учета и калькулирования себестоимости продукции.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Развитие функционального учета в системе УУ.</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затрат на обеспечение качества и экологию.</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Учет показателей качества в транспортных организациях.</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Построение системы счетов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Сегментарная отчетность организации в системе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Внутренняя управленческая отчетность в системе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lastRenderedPageBreak/>
        <w:t>Управленческий учет: основы теории и практики.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анализ типичных ошибок при его ведении.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Опыт организации управленческого учета в странах с развитой рыночной экономикой и его использование в отечественной практике.</w:t>
      </w:r>
    </w:p>
    <w:p w:rsidR="002F1F3E" w:rsidRPr="003125BA" w:rsidRDefault="002F1F3E" w:rsidP="00FB6AC4">
      <w:pPr>
        <w:numPr>
          <w:ilvl w:val="0"/>
          <w:numId w:val="1"/>
        </w:numPr>
        <w:tabs>
          <w:tab w:val="left" w:pos="709"/>
          <w:tab w:val="left" w:pos="840"/>
        </w:tabs>
        <w:ind w:left="709" w:hanging="567"/>
        <w:jc w:val="both"/>
        <w:rPr>
          <w:sz w:val="28"/>
          <w:szCs w:val="28"/>
        </w:rPr>
      </w:pPr>
      <w:r>
        <w:rPr>
          <w:sz w:val="28"/>
          <w:szCs w:val="28"/>
        </w:rPr>
        <w:t xml:space="preserve">Проблемы </w:t>
      </w:r>
      <w:r w:rsidRPr="003125BA">
        <w:rPr>
          <w:sz w:val="28"/>
          <w:szCs w:val="28"/>
        </w:rPr>
        <w:t>адаптации управленческого учета к российской учетной теории и практике.</w:t>
      </w:r>
    </w:p>
    <w:p w:rsidR="002F1F3E" w:rsidRPr="003125BA" w:rsidRDefault="002F1F3E" w:rsidP="00FB6AC4">
      <w:pPr>
        <w:numPr>
          <w:ilvl w:val="0"/>
          <w:numId w:val="1"/>
        </w:numPr>
        <w:tabs>
          <w:tab w:val="left" w:pos="709"/>
          <w:tab w:val="left" w:pos="840"/>
        </w:tabs>
        <w:ind w:left="709" w:hanging="567"/>
        <w:jc w:val="both"/>
        <w:rPr>
          <w:sz w:val="28"/>
          <w:szCs w:val="28"/>
        </w:rPr>
      </w:pPr>
      <w:r w:rsidRPr="003125BA">
        <w:rPr>
          <w:sz w:val="28"/>
          <w:szCs w:val="28"/>
        </w:rPr>
        <w:t>Проблемы внедрения управленческого учета на отечественных предприятиях.</w:t>
      </w:r>
    </w:p>
    <w:p w:rsidR="002F1F3E" w:rsidRPr="003125BA" w:rsidRDefault="002F1F3E" w:rsidP="00FB6AC4">
      <w:pPr>
        <w:numPr>
          <w:ilvl w:val="0"/>
          <w:numId w:val="1"/>
        </w:numPr>
        <w:tabs>
          <w:tab w:val="left" w:pos="709"/>
          <w:tab w:val="left" w:pos="840"/>
        </w:tabs>
        <w:ind w:left="709" w:hanging="567"/>
        <w:jc w:val="both"/>
        <w:rPr>
          <w:sz w:val="28"/>
          <w:szCs w:val="28"/>
        </w:rPr>
      </w:pPr>
      <w:r w:rsidRPr="003125BA">
        <w:rPr>
          <w:sz w:val="28"/>
          <w:szCs w:val="28"/>
        </w:rPr>
        <w:t>Современные тенденции развития управленческого учета.</w:t>
      </w:r>
    </w:p>
    <w:p w:rsidR="003125BA" w:rsidRPr="003125BA" w:rsidRDefault="003125BA" w:rsidP="00FB6AC4">
      <w:pPr>
        <w:tabs>
          <w:tab w:val="left" w:pos="709"/>
          <w:tab w:val="left" w:pos="840"/>
        </w:tabs>
        <w:ind w:left="709"/>
        <w:jc w:val="both"/>
        <w:rPr>
          <w:sz w:val="28"/>
          <w:szCs w:val="28"/>
        </w:rPr>
      </w:pPr>
    </w:p>
    <w:p w:rsidR="002F1F3E" w:rsidRPr="003125BA" w:rsidRDefault="003125BA" w:rsidP="00FB6AC4">
      <w:pPr>
        <w:widowControl w:val="0"/>
        <w:jc w:val="center"/>
        <w:rPr>
          <w:i/>
          <w:sz w:val="28"/>
          <w:szCs w:val="28"/>
        </w:rPr>
      </w:pPr>
      <w:r w:rsidRPr="003125BA">
        <w:rPr>
          <w:i/>
          <w:sz w:val="28"/>
          <w:szCs w:val="28"/>
        </w:rPr>
        <w:t xml:space="preserve">Практические задания для выполнения </w:t>
      </w:r>
      <w:proofErr w:type="gramStart"/>
      <w:r w:rsidR="00676796">
        <w:rPr>
          <w:i/>
          <w:sz w:val="28"/>
          <w:szCs w:val="28"/>
        </w:rPr>
        <w:t>контрольной</w:t>
      </w:r>
      <w:proofErr w:type="gramEnd"/>
      <w:r w:rsidR="00676796">
        <w:rPr>
          <w:i/>
          <w:sz w:val="28"/>
          <w:szCs w:val="28"/>
        </w:rPr>
        <w:t xml:space="preserve"> </w:t>
      </w:r>
      <w:proofErr w:type="spellStart"/>
      <w:r w:rsidR="00676796">
        <w:rPr>
          <w:i/>
          <w:sz w:val="28"/>
          <w:szCs w:val="28"/>
        </w:rPr>
        <w:t>равботы</w:t>
      </w:r>
      <w:proofErr w:type="spellEnd"/>
    </w:p>
    <w:p w:rsidR="002F1F3E" w:rsidRPr="003125BA" w:rsidRDefault="002F1F3E">
      <w:pPr>
        <w:rPr>
          <w:sz w:val="28"/>
          <w:szCs w:val="28"/>
        </w:rPr>
      </w:pPr>
    </w:p>
    <w:p w:rsidR="003125BA" w:rsidRPr="003125BA" w:rsidRDefault="003125BA" w:rsidP="003125BA">
      <w:pPr>
        <w:pStyle w:val="2"/>
        <w:numPr>
          <w:ilvl w:val="0"/>
          <w:numId w:val="2"/>
        </w:numPr>
        <w:tabs>
          <w:tab w:val="num" w:pos="0"/>
          <w:tab w:val="left" w:pos="360"/>
        </w:tabs>
        <w:ind w:left="0" w:firstLine="709"/>
        <w:jc w:val="both"/>
        <w:rPr>
          <w:sz w:val="28"/>
          <w:szCs w:val="28"/>
        </w:rPr>
      </w:pPr>
      <w:r w:rsidRPr="003125BA">
        <w:rPr>
          <w:sz w:val="28"/>
          <w:szCs w:val="28"/>
        </w:rPr>
        <w:t>Остаток запасов на начало месяца по учетным ценам – 500 руб., отклонения от фактической себестоимости 40 руб. В течение отчетного месяца:</w:t>
      </w:r>
    </w:p>
    <w:p w:rsidR="003125BA" w:rsidRPr="003125BA" w:rsidRDefault="003125BA" w:rsidP="003125BA">
      <w:pPr>
        <w:pStyle w:val="2"/>
        <w:tabs>
          <w:tab w:val="num" w:pos="0"/>
          <w:tab w:val="left" w:pos="360"/>
        </w:tabs>
        <w:ind w:firstLine="709"/>
        <w:jc w:val="both"/>
        <w:rPr>
          <w:sz w:val="28"/>
          <w:szCs w:val="28"/>
        </w:rPr>
      </w:pPr>
      <w:r w:rsidRPr="003125BA">
        <w:rPr>
          <w:sz w:val="28"/>
          <w:szCs w:val="28"/>
        </w:rPr>
        <w:t>-  поступили МЦ от поставщика учетной стоимостью 1500 руб., отклонения от фактической себестоимости  180 руб.</w:t>
      </w:r>
    </w:p>
    <w:p w:rsidR="003125BA" w:rsidRDefault="003125BA" w:rsidP="003125BA">
      <w:pPr>
        <w:pStyle w:val="2"/>
        <w:tabs>
          <w:tab w:val="num" w:pos="0"/>
          <w:tab w:val="left" w:pos="360"/>
        </w:tabs>
        <w:ind w:firstLine="709"/>
        <w:jc w:val="both"/>
        <w:rPr>
          <w:sz w:val="28"/>
          <w:szCs w:val="28"/>
        </w:rPr>
      </w:pPr>
      <w:r w:rsidRPr="003125BA">
        <w:rPr>
          <w:sz w:val="28"/>
          <w:szCs w:val="28"/>
        </w:rPr>
        <w:t>-  списаны израсходованные материалы по</w:t>
      </w:r>
      <w:r>
        <w:rPr>
          <w:sz w:val="28"/>
          <w:szCs w:val="28"/>
        </w:rPr>
        <w:t xml:space="preserve"> учетным ценам:</w:t>
      </w:r>
    </w:p>
    <w:p w:rsidR="003125BA" w:rsidRDefault="003125BA" w:rsidP="003125BA">
      <w:pPr>
        <w:pStyle w:val="2"/>
        <w:tabs>
          <w:tab w:val="num" w:pos="0"/>
          <w:tab w:val="left" w:pos="360"/>
        </w:tabs>
        <w:ind w:firstLine="709"/>
        <w:jc w:val="both"/>
        <w:rPr>
          <w:sz w:val="28"/>
          <w:szCs w:val="28"/>
        </w:rPr>
      </w:pPr>
      <w:r>
        <w:rPr>
          <w:sz w:val="28"/>
          <w:szCs w:val="28"/>
        </w:rPr>
        <w:t xml:space="preserve">            а) на основное производство                - 800 руб.</w:t>
      </w:r>
    </w:p>
    <w:p w:rsidR="003125BA" w:rsidRDefault="003125BA" w:rsidP="003125BA">
      <w:pPr>
        <w:pStyle w:val="2"/>
        <w:tabs>
          <w:tab w:val="num" w:pos="0"/>
          <w:tab w:val="left" w:pos="360"/>
        </w:tabs>
        <w:ind w:firstLine="709"/>
        <w:jc w:val="both"/>
        <w:rPr>
          <w:sz w:val="28"/>
          <w:szCs w:val="28"/>
        </w:rPr>
      </w:pPr>
      <w:r>
        <w:rPr>
          <w:sz w:val="28"/>
          <w:szCs w:val="28"/>
        </w:rPr>
        <w:t xml:space="preserve">            б) на вспомогательное производство  - 150 руб.</w:t>
      </w:r>
    </w:p>
    <w:p w:rsidR="003125BA" w:rsidRDefault="003125BA" w:rsidP="003125BA">
      <w:pPr>
        <w:pStyle w:val="2"/>
        <w:tabs>
          <w:tab w:val="num" w:pos="0"/>
          <w:tab w:val="left" w:pos="360"/>
        </w:tabs>
        <w:ind w:firstLine="709"/>
        <w:jc w:val="both"/>
        <w:rPr>
          <w:sz w:val="28"/>
          <w:szCs w:val="28"/>
        </w:rPr>
      </w:pPr>
      <w:r>
        <w:rPr>
          <w:sz w:val="28"/>
          <w:szCs w:val="28"/>
        </w:rPr>
        <w:t xml:space="preserve">            в) на общехозяйственные расходы     -   50 руб.</w:t>
      </w:r>
    </w:p>
    <w:p w:rsidR="003125BA" w:rsidRDefault="003125BA" w:rsidP="003125BA">
      <w:pPr>
        <w:pStyle w:val="2"/>
        <w:tabs>
          <w:tab w:val="num" w:pos="0"/>
          <w:tab w:val="left" w:pos="360"/>
        </w:tabs>
        <w:ind w:firstLine="709"/>
        <w:jc w:val="both"/>
        <w:rPr>
          <w:sz w:val="28"/>
          <w:szCs w:val="28"/>
        </w:rPr>
      </w:pPr>
      <w:r>
        <w:rPr>
          <w:sz w:val="28"/>
          <w:szCs w:val="28"/>
        </w:rPr>
        <w:t xml:space="preserve">    Определить остаток МЦ на конец месяца по фактической себестоимости.</w:t>
      </w:r>
    </w:p>
    <w:p w:rsidR="003125BA" w:rsidRDefault="003125BA" w:rsidP="003125BA">
      <w:pPr>
        <w:ind w:firstLine="709"/>
        <w:jc w:val="both"/>
        <w:rPr>
          <w:sz w:val="28"/>
          <w:szCs w:val="28"/>
        </w:rPr>
      </w:pPr>
    </w:p>
    <w:p w:rsidR="003125BA" w:rsidRDefault="003125BA" w:rsidP="003125BA">
      <w:pPr>
        <w:ind w:firstLine="709"/>
        <w:jc w:val="both"/>
        <w:rPr>
          <w:sz w:val="28"/>
          <w:szCs w:val="28"/>
        </w:rPr>
      </w:pPr>
      <w:r>
        <w:rPr>
          <w:sz w:val="28"/>
          <w:szCs w:val="28"/>
        </w:rPr>
        <w:t>2.  Произвести  о</w:t>
      </w:r>
      <w:r>
        <w:rPr>
          <w:bCs/>
          <w:spacing w:val="3"/>
          <w:sz w:val="28"/>
          <w:szCs w:val="28"/>
        </w:rPr>
        <w:t>ценку материалов по методам ФИФО и  ЛИФО</w:t>
      </w:r>
    </w:p>
    <w:tbl>
      <w:tblPr>
        <w:tblW w:w="10208" w:type="dxa"/>
        <w:tblInd w:w="40" w:type="dxa"/>
        <w:tblLayout w:type="fixed"/>
        <w:tblCellMar>
          <w:left w:w="40" w:type="dxa"/>
          <w:right w:w="40" w:type="dxa"/>
        </w:tblCellMar>
        <w:tblLook w:val="04A0"/>
      </w:tblPr>
      <w:tblGrid>
        <w:gridCol w:w="4820"/>
        <w:gridCol w:w="1837"/>
        <w:gridCol w:w="1916"/>
        <w:gridCol w:w="1635"/>
      </w:tblGrid>
      <w:tr w:rsidR="003125BA" w:rsidTr="003125BA">
        <w:trPr>
          <w:trHeight w:val="274"/>
        </w:trPr>
        <w:tc>
          <w:tcPr>
            <w:tcW w:w="4820" w:type="dxa"/>
            <w:tcBorders>
              <w:top w:val="single" w:sz="6" w:space="0" w:color="auto"/>
              <w:left w:val="single" w:sz="6" w:space="0" w:color="auto"/>
              <w:bottom w:val="single" w:sz="6" w:space="0" w:color="auto"/>
              <w:right w:val="single" w:sz="4" w:space="0" w:color="auto"/>
            </w:tcBorders>
            <w:shd w:val="clear" w:color="auto" w:fill="FFFFFF"/>
          </w:tcPr>
          <w:p w:rsidR="003125BA" w:rsidRDefault="005B25BE">
            <w:pPr>
              <w:jc w:val="center"/>
              <w:rPr>
                <w:sz w:val="28"/>
                <w:szCs w:val="28"/>
              </w:rPr>
            </w:pPr>
            <w:r w:rsidRPr="005B25BE">
              <w:pict>
                <v:line id="_x0000_s1026" style="position:absolute;left:0;text-align:left;z-index:251658240;mso-position-horizontal-relative:margin" from="722pt,-36.9pt" to="722pt,13.5pt" o:allowincell="f" strokeweight=".35pt">
                  <w10:wrap anchorx="margin"/>
                </v:line>
              </w:pict>
            </w:r>
            <w:r w:rsidR="003125BA">
              <w:rPr>
                <w:sz w:val="28"/>
                <w:szCs w:val="28"/>
              </w:rPr>
              <w:t>Показатели</w:t>
            </w:r>
          </w:p>
          <w:p w:rsidR="003125BA" w:rsidRDefault="003125BA">
            <w:pPr>
              <w:widowControl w:val="0"/>
              <w:autoSpaceDE w:val="0"/>
              <w:autoSpaceDN w:val="0"/>
              <w:adjustRightInd w:val="0"/>
              <w:jc w:val="center"/>
              <w:rPr>
                <w:sz w:val="28"/>
                <w:szCs w:val="28"/>
              </w:rPr>
            </w:pPr>
          </w:p>
        </w:tc>
        <w:tc>
          <w:tcPr>
            <w:tcW w:w="1837" w:type="dxa"/>
            <w:tcBorders>
              <w:top w:val="single" w:sz="6" w:space="0" w:color="auto"/>
              <w:left w:val="single" w:sz="4" w:space="0" w:color="auto"/>
              <w:bottom w:val="single" w:sz="6" w:space="0" w:color="auto"/>
              <w:right w:val="single" w:sz="6" w:space="0" w:color="auto"/>
            </w:tcBorders>
            <w:shd w:val="clear" w:color="auto" w:fill="FFFFFF"/>
          </w:tcPr>
          <w:p w:rsidR="003125BA" w:rsidRDefault="003125BA">
            <w:pPr>
              <w:jc w:val="center"/>
              <w:rPr>
                <w:sz w:val="28"/>
                <w:szCs w:val="28"/>
              </w:rPr>
            </w:pPr>
            <w:r>
              <w:rPr>
                <w:sz w:val="28"/>
                <w:szCs w:val="28"/>
              </w:rPr>
              <w:t xml:space="preserve">Кол-во ед., </w:t>
            </w:r>
            <w:proofErr w:type="gramStart"/>
            <w:r>
              <w:rPr>
                <w:sz w:val="28"/>
                <w:szCs w:val="28"/>
              </w:rPr>
              <w:t>кг</w:t>
            </w:r>
            <w:proofErr w:type="gramEnd"/>
          </w:p>
          <w:p w:rsidR="003125BA" w:rsidRDefault="003125BA">
            <w:pPr>
              <w:widowControl w:val="0"/>
              <w:autoSpaceDE w:val="0"/>
              <w:autoSpaceDN w:val="0"/>
              <w:adjustRightInd w:val="0"/>
              <w:jc w:val="center"/>
              <w:rPr>
                <w:sz w:val="28"/>
                <w:szCs w:val="28"/>
              </w:rPr>
            </w:pPr>
          </w:p>
        </w:tc>
        <w:tc>
          <w:tcPr>
            <w:tcW w:w="1916"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 xml:space="preserve">Цена за </w:t>
            </w:r>
            <w:proofErr w:type="spellStart"/>
            <w:r>
              <w:rPr>
                <w:sz w:val="28"/>
                <w:szCs w:val="28"/>
              </w:rPr>
              <w:t>ед-цу</w:t>
            </w:r>
            <w:proofErr w:type="spellEnd"/>
            <w:r>
              <w:rPr>
                <w:sz w:val="28"/>
                <w:szCs w:val="28"/>
              </w:rPr>
              <w:t>, руб.</w:t>
            </w:r>
          </w:p>
        </w:tc>
        <w:tc>
          <w:tcPr>
            <w:tcW w:w="1635" w:type="dxa"/>
            <w:tcBorders>
              <w:top w:val="single" w:sz="6" w:space="0" w:color="auto"/>
              <w:left w:val="single" w:sz="4" w:space="0" w:color="auto"/>
              <w:bottom w:val="single" w:sz="6" w:space="0" w:color="auto"/>
              <w:right w:val="single" w:sz="4" w:space="0" w:color="auto"/>
            </w:tcBorders>
            <w:shd w:val="clear" w:color="auto" w:fill="FFFFFF"/>
          </w:tcPr>
          <w:p w:rsidR="003125BA" w:rsidRDefault="003125BA">
            <w:pPr>
              <w:jc w:val="center"/>
              <w:rPr>
                <w:sz w:val="28"/>
                <w:szCs w:val="28"/>
              </w:rPr>
            </w:pPr>
            <w:r>
              <w:rPr>
                <w:sz w:val="28"/>
                <w:szCs w:val="28"/>
              </w:rPr>
              <w:t>Сумма, руб.</w:t>
            </w:r>
          </w:p>
          <w:p w:rsidR="003125BA" w:rsidRDefault="003125BA">
            <w:pPr>
              <w:widowControl w:val="0"/>
              <w:autoSpaceDE w:val="0"/>
              <w:autoSpaceDN w:val="0"/>
              <w:adjustRightInd w:val="0"/>
              <w:jc w:val="center"/>
              <w:rPr>
                <w:sz w:val="28"/>
                <w:szCs w:val="28"/>
              </w:rPr>
            </w:pPr>
          </w:p>
        </w:tc>
      </w:tr>
      <w:tr w:rsidR="003125BA" w:rsidTr="003125BA">
        <w:trPr>
          <w:trHeight w:val="461"/>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rFonts w:cs="Arial"/>
                <w:sz w:val="28"/>
                <w:szCs w:val="28"/>
              </w:rPr>
              <w:t xml:space="preserve">1. </w:t>
            </w:r>
            <w:r>
              <w:rPr>
                <w:sz w:val="28"/>
                <w:szCs w:val="28"/>
              </w:rPr>
              <w:t>Остаток материалов на начало месяца</w:t>
            </w:r>
          </w:p>
        </w:tc>
        <w:tc>
          <w:tcPr>
            <w:tcW w:w="1837"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30</w:t>
            </w:r>
          </w:p>
        </w:tc>
        <w:tc>
          <w:tcPr>
            <w:tcW w:w="191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15</w:t>
            </w:r>
          </w:p>
        </w:tc>
        <w:tc>
          <w:tcPr>
            <w:tcW w:w="1635"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450</w:t>
            </w:r>
          </w:p>
        </w:tc>
      </w:tr>
      <w:tr w:rsidR="003125BA" w:rsidTr="003125BA">
        <w:trPr>
          <w:trHeight w:val="670"/>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rPr>
                <w:rFonts w:cs="Arial"/>
                <w:sz w:val="28"/>
                <w:szCs w:val="28"/>
              </w:rPr>
            </w:pPr>
            <w:r>
              <w:rPr>
                <w:rFonts w:cs="Arial"/>
                <w:sz w:val="28"/>
                <w:szCs w:val="28"/>
              </w:rPr>
              <w:t xml:space="preserve">2. </w:t>
            </w:r>
            <w:r>
              <w:rPr>
                <w:sz w:val="28"/>
                <w:szCs w:val="28"/>
              </w:rPr>
              <w:t>Поступили</w:t>
            </w:r>
            <w:r>
              <w:rPr>
                <w:rFonts w:cs="Arial"/>
                <w:sz w:val="28"/>
                <w:szCs w:val="28"/>
              </w:rPr>
              <w:t xml:space="preserve"> </w:t>
            </w:r>
            <w:r>
              <w:rPr>
                <w:sz w:val="28"/>
                <w:szCs w:val="28"/>
              </w:rPr>
              <w:t>материалы</w:t>
            </w:r>
            <w:r>
              <w:rPr>
                <w:rFonts w:cs="Arial"/>
                <w:sz w:val="28"/>
                <w:szCs w:val="28"/>
              </w:rPr>
              <w:t xml:space="preserve"> </w:t>
            </w:r>
            <w:r>
              <w:rPr>
                <w:sz w:val="28"/>
                <w:szCs w:val="28"/>
              </w:rPr>
              <w:t>в</w:t>
            </w:r>
            <w:r>
              <w:rPr>
                <w:rFonts w:cs="Arial"/>
                <w:sz w:val="28"/>
                <w:szCs w:val="28"/>
              </w:rPr>
              <w:t xml:space="preserve"> </w:t>
            </w:r>
            <w:r>
              <w:rPr>
                <w:sz w:val="28"/>
                <w:szCs w:val="28"/>
              </w:rPr>
              <w:t>течение месяца</w:t>
            </w:r>
            <w:r>
              <w:rPr>
                <w:rFonts w:cs="Arial"/>
                <w:sz w:val="28"/>
                <w:szCs w:val="28"/>
              </w:rPr>
              <w:t>:</w:t>
            </w:r>
          </w:p>
          <w:p w:rsidR="003125BA" w:rsidRDefault="003125BA">
            <w:pPr>
              <w:rPr>
                <w:sz w:val="28"/>
                <w:szCs w:val="28"/>
              </w:rPr>
            </w:pPr>
            <w:r>
              <w:rPr>
                <w:sz w:val="28"/>
                <w:szCs w:val="28"/>
              </w:rPr>
              <w:t>первая</w:t>
            </w:r>
            <w:r>
              <w:rPr>
                <w:rFonts w:cs="Arial"/>
                <w:sz w:val="28"/>
                <w:szCs w:val="28"/>
              </w:rPr>
              <w:t xml:space="preserve"> </w:t>
            </w:r>
            <w:r>
              <w:rPr>
                <w:sz w:val="28"/>
                <w:szCs w:val="28"/>
              </w:rPr>
              <w:t xml:space="preserve">партия </w:t>
            </w:r>
          </w:p>
          <w:p w:rsidR="003125BA" w:rsidRDefault="003125BA">
            <w:pPr>
              <w:rPr>
                <w:sz w:val="28"/>
                <w:szCs w:val="28"/>
              </w:rPr>
            </w:pPr>
            <w:r>
              <w:rPr>
                <w:sz w:val="28"/>
                <w:szCs w:val="28"/>
              </w:rPr>
              <w:t>вторая</w:t>
            </w:r>
            <w:r>
              <w:rPr>
                <w:rFonts w:cs="Arial"/>
                <w:sz w:val="28"/>
                <w:szCs w:val="28"/>
              </w:rPr>
              <w:t xml:space="preserve"> </w:t>
            </w:r>
            <w:r>
              <w:rPr>
                <w:sz w:val="28"/>
                <w:szCs w:val="28"/>
              </w:rPr>
              <w:t>партия</w:t>
            </w:r>
          </w:p>
          <w:p w:rsidR="003125BA" w:rsidRDefault="003125BA">
            <w:pPr>
              <w:widowControl w:val="0"/>
              <w:autoSpaceDE w:val="0"/>
              <w:autoSpaceDN w:val="0"/>
              <w:adjustRightInd w:val="0"/>
              <w:rPr>
                <w:sz w:val="28"/>
                <w:szCs w:val="28"/>
              </w:rPr>
            </w:pPr>
            <w:r>
              <w:rPr>
                <w:sz w:val="28"/>
                <w:szCs w:val="28"/>
              </w:rPr>
              <w:t>третья</w:t>
            </w:r>
            <w:r>
              <w:rPr>
                <w:rFonts w:cs="Arial"/>
                <w:sz w:val="28"/>
                <w:szCs w:val="28"/>
              </w:rPr>
              <w:t xml:space="preserve"> </w:t>
            </w:r>
            <w:r>
              <w:rPr>
                <w:sz w:val="28"/>
                <w:szCs w:val="28"/>
              </w:rPr>
              <w:t>партия</w:t>
            </w:r>
          </w:p>
        </w:tc>
        <w:tc>
          <w:tcPr>
            <w:tcW w:w="1837"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jc w:val="center"/>
              <w:rPr>
                <w:rFonts w:cs="Arial"/>
                <w:sz w:val="28"/>
                <w:szCs w:val="28"/>
              </w:rPr>
            </w:pPr>
          </w:p>
          <w:p w:rsidR="003125BA" w:rsidRDefault="003125BA">
            <w:pPr>
              <w:jc w:val="center"/>
              <w:rPr>
                <w:rFonts w:cs="Arial"/>
                <w:sz w:val="28"/>
                <w:szCs w:val="28"/>
              </w:rPr>
            </w:pPr>
          </w:p>
          <w:p w:rsidR="003125BA" w:rsidRDefault="003125BA">
            <w:pPr>
              <w:jc w:val="center"/>
              <w:rPr>
                <w:rFonts w:cs="Arial"/>
                <w:sz w:val="28"/>
                <w:szCs w:val="28"/>
              </w:rPr>
            </w:pPr>
            <w:r>
              <w:rPr>
                <w:rFonts w:cs="Arial"/>
                <w:sz w:val="28"/>
                <w:szCs w:val="28"/>
              </w:rPr>
              <w:t>40</w:t>
            </w:r>
          </w:p>
          <w:p w:rsidR="003125BA" w:rsidRDefault="003125BA">
            <w:pPr>
              <w:jc w:val="center"/>
              <w:rPr>
                <w:rFonts w:cs="Arial"/>
                <w:sz w:val="28"/>
                <w:szCs w:val="28"/>
              </w:rPr>
            </w:pPr>
            <w:r>
              <w:rPr>
                <w:rFonts w:cs="Arial"/>
                <w:sz w:val="28"/>
                <w:szCs w:val="28"/>
              </w:rPr>
              <w:t>20</w:t>
            </w:r>
          </w:p>
          <w:p w:rsidR="003125BA" w:rsidRDefault="003125BA">
            <w:pPr>
              <w:widowControl w:val="0"/>
              <w:autoSpaceDE w:val="0"/>
              <w:autoSpaceDN w:val="0"/>
              <w:adjustRightInd w:val="0"/>
              <w:jc w:val="center"/>
              <w:rPr>
                <w:sz w:val="28"/>
                <w:szCs w:val="28"/>
              </w:rPr>
            </w:pPr>
            <w:r>
              <w:rPr>
                <w:rFonts w:cs="Arial"/>
                <w:sz w:val="28"/>
                <w:szCs w:val="28"/>
              </w:rPr>
              <w:t>80</w:t>
            </w:r>
          </w:p>
        </w:tc>
        <w:tc>
          <w:tcPr>
            <w:tcW w:w="1916"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jc w:val="center"/>
              <w:rPr>
                <w:rFonts w:cs="Arial"/>
                <w:sz w:val="28"/>
                <w:szCs w:val="28"/>
              </w:rPr>
            </w:pPr>
          </w:p>
          <w:p w:rsidR="003125BA" w:rsidRDefault="003125BA">
            <w:pPr>
              <w:jc w:val="center"/>
              <w:rPr>
                <w:rFonts w:cs="Arial"/>
                <w:sz w:val="28"/>
                <w:szCs w:val="28"/>
              </w:rPr>
            </w:pPr>
          </w:p>
          <w:p w:rsidR="003125BA" w:rsidRDefault="003125BA">
            <w:pPr>
              <w:jc w:val="center"/>
              <w:rPr>
                <w:rFonts w:cs="Arial"/>
                <w:sz w:val="28"/>
                <w:szCs w:val="28"/>
              </w:rPr>
            </w:pPr>
            <w:r>
              <w:rPr>
                <w:rFonts w:cs="Arial"/>
                <w:sz w:val="28"/>
                <w:szCs w:val="28"/>
              </w:rPr>
              <w:t>18</w:t>
            </w:r>
          </w:p>
          <w:p w:rsidR="003125BA" w:rsidRDefault="003125BA">
            <w:pPr>
              <w:jc w:val="center"/>
              <w:rPr>
                <w:rFonts w:cs="Arial"/>
                <w:sz w:val="28"/>
                <w:szCs w:val="28"/>
              </w:rPr>
            </w:pPr>
            <w:r>
              <w:rPr>
                <w:rFonts w:cs="Arial"/>
                <w:sz w:val="28"/>
                <w:szCs w:val="28"/>
              </w:rPr>
              <w:t>20</w:t>
            </w:r>
          </w:p>
          <w:p w:rsidR="003125BA" w:rsidRDefault="003125BA">
            <w:pPr>
              <w:widowControl w:val="0"/>
              <w:autoSpaceDE w:val="0"/>
              <w:autoSpaceDN w:val="0"/>
              <w:adjustRightInd w:val="0"/>
              <w:jc w:val="center"/>
              <w:rPr>
                <w:sz w:val="28"/>
                <w:szCs w:val="28"/>
              </w:rPr>
            </w:pPr>
            <w:r>
              <w:rPr>
                <w:rFonts w:cs="Arial"/>
                <w:sz w:val="28"/>
                <w:szCs w:val="28"/>
              </w:rPr>
              <w:t>25</w:t>
            </w:r>
          </w:p>
        </w:tc>
        <w:tc>
          <w:tcPr>
            <w:tcW w:w="1635"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jc w:val="center"/>
              <w:rPr>
                <w:sz w:val="28"/>
                <w:szCs w:val="28"/>
              </w:rPr>
            </w:pPr>
          </w:p>
          <w:p w:rsidR="003125BA" w:rsidRDefault="003125BA">
            <w:pPr>
              <w:jc w:val="center"/>
              <w:rPr>
                <w:sz w:val="28"/>
                <w:szCs w:val="28"/>
              </w:rPr>
            </w:pPr>
          </w:p>
          <w:p w:rsidR="003125BA" w:rsidRDefault="003125BA">
            <w:pPr>
              <w:jc w:val="center"/>
              <w:rPr>
                <w:sz w:val="28"/>
                <w:szCs w:val="28"/>
              </w:rPr>
            </w:pPr>
            <w:r>
              <w:rPr>
                <w:sz w:val="28"/>
                <w:szCs w:val="28"/>
              </w:rPr>
              <w:t>720</w:t>
            </w:r>
          </w:p>
          <w:p w:rsidR="003125BA" w:rsidRDefault="003125BA">
            <w:pPr>
              <w:jc w:val="center"/>
              <w:rPr>
                <w:sz w:val="28"/>
                <w:szCs w:val="28"/>
              </w:rPr>
            </w:pPr>
            <w:r>
              <w:rPr>
                <w:sz w:val="28"/>
                <w:szCs w:val="28"/>
              </w:rPr>
              <w:t>400</w:t>
            </w:r>
          </w:p>
          <w:p w:rsidR="003125BA" w:rsidRDefault="003125BA">
            <w:pPr>
              <w:widowControl w:val="0"/>
              <w:autoSpaceDE w:val="0"/>
              <w:autoSpaceDN w:val="0"/>
              <w:adjustRightInd w:val="0"/>
              <w:jc w:val="center"/>
              <w:rPr>
                <w:sz w:val="28"/>
                <w:szCs w:val="28"/>
              </w:rPr>
            </w:pPr>
            <w:r>
              <w:rPr>
                <w:sz w:val="28"/>
                <w:szCs w:val="28"/>
              </w:rPr>
              <w:t>2000</w:t>
            </w:r>
          </w:p>
        </w:tc>
      </w:tr>
      <w:tr w:rsidR="003125BA" w:rsidTr="003125BA">
        <w:trPr>
          <w:trHeight w:val="216"/>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sz w:val="28"/>
                <w:szCs w:val="28"/>
              </w:rPr>
              <w:t>Итого</w:t>
            </w:r>
            <w:r>
              <w:rPr>
                <w:rFonts w:cs="Arial"/>
                <w:sz w:val="28"/>
                <w:szCs w:val="28"/>
              </w:rPr>
              <w:t xml:space="preserve"> </w:t>
            </w:r>
            <w:r>
              <w:rPr>
                <w:sz w:val="28"/>
                <w:szCs w:val="28"/>
              </w:rPr>
              <w:t>приход</w:t>
            </w:r>
            <w:r>
              <w:rPr>
                <w:rFonts w:cs="Arial"/>
                <w:sz w:val="28"/>
                <w:szCs w:val="28"/>
              </w:rPr>
              <w:t xml:space="preserve"> </w:t>
            </w:r>
            <w:r>
              <w:rPr>
                <w:sz w:val="28"/>
                <w:szCs w:val="28"/>
              </w:rPr>
              <w:t>за</w:t>
            </w:r>
            <w:r>
              <w:rPr>
                <w:rFonts w:cs="Arial"/>
                <w:sz w:val="28"/>
                <w:szCs w:val="28"/>
              </w:rPr>
              <w:t xml:space="preserve"> </w:t>
            </w:r>
            <w:r>
              <w:rPr>
                <w:sz w:val="28"/>
                <w:szCs w:val="28"/>
              </w:rPr>
              <w:t>месяц</w:t>
            </w:r>
            <w:r>
              <w:rPr>
                <w:rFonts w:cs="Arial"/>
                <w:sz w:val="28"/>
                <w:szCs w:val="28"/>
              </w:rPr>
              <w:t>:</w:t>
            </w:r>
          </w:p>
        </w:tc>
        <w:tc>
          <w:tcPr>
            <w:tcW w:w="1837"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rFonts w:cs="Arial"/>
                <w:sz w:val="28"/>
                <w:szCs w:val="28"/>
              </w:rPr>
              <w:t>140</w:t>
            </w:r>
          </w:p>
        </w:tc>
        <w:tc>
          <w:tcPr>
            <w:tcW w:w="191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w:t>
            </w:r>
          </w:p>
        </w:tc>
        <w:tc>
          <w:tcPr>
            <w:tcW w:w="1635"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3120</w:t>
            </w:r>
          </w:p>
        </w:tc>
      </w:tr>
      <w:tr w:rsidR="003125BA" w:rsidTr="003125BA">
        <w:trPr>
          <w:trHeight w:val="553"/>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rPr>
                <w:rFonts w:cs="Arial"/>
                <w:sz w:val="28"/>
                <w:szCs w:val="28"/>
              </w:rPr>
            </w:pPr>
            <w:r>
              <w:rPr>
                <w:rFonts w:cs="Arial"/>
                <w:sz w:val="28"/>
                <w:szCs w:val="28"/>
              </w:rPr>
              <w:t xml:space="preserve">3. </w:t>
            </w:r>
            <w:r>
              <w:rPr>
                <w:sz w:val="28"/>
                <w:szCs w:val="28"/>
              </w:rPr>
              <w:t>Расход</w:t>
            </w:r>
            <w:r>
              <w:rPr>
                <w:rFonts w:cs="Arial"/>
                <w:sz w:val="28"/>
                <w:szCs w:val="28"/>
              </w:rPr>
              <w:t xml:space="preserve"> </w:t>
            </w:r>
            <w:r>
              <w:rPr>
                <w:sz w:val="28"/>
                <w:szCs w:val="28"/>
              </w:rPr>
              <w:t>материалов</w:t>
            </w:r>
            <w:r>
              <w:rPr>
                <w:rFonts w:cs="Arial"/>
                <w:sz w:val="28"/>
                <w:szCs w:val="28"/>
              </w:rPr>
              <w:t xml:space="preserve"> </w:t>
            </w:r>
            <w:r>
              <w:rPr>
                <w:sz w:val="28"/>
                <w:szCs w:val="28"/>
              </w:rPr>
              <w:t>за</w:t>
            </w:r>
            <w:r>
              <w:rPr>
                <w:rFonts w:cs="Arial"/>
                <w:sz w:val="28"/>
                <w:szCs w:val="28"/>
              </w:rPr>
              <w:t xml:space="preserve"> </w:t>
            </w:r>
            <w:r>
              <w:rPr>
                <w:sz w:val="28"/>
                <w:szCs w:val="28"/>
              </w:rPr>
              <w:t>месяц</w:t>
            </w:r>
            <w:r>
              <w:rPr>
                <w:rFonts w:cs="Arial"/>
                <w:sz w:val="28"/>
                <w:szCs w:val="28"/>
              </w:rPr>
              <w:t xml:space="preserve"> (150 </w:t>
            </w:r>
            <w:r>
              <w:rPr>
                <w:sz w:val="28"/>
                <w:szCs w:val="28"/>
              </w:rPr>
              <w:t>кг</w:t>
            </w:r>
            <w:r>
              <w:rPr>
                <w:rFonts w:cs="Arial"/>
                <w:sz w:val="28"/>
                <w:szCs w:val="28"/>
              </w:rPr>
              <w:t>):</w:t>
            </w:r>
          </w:p>
          <w:p w:rsidR="003125BA" w:rsidRDefault="003125BA">
            <w:pPr>
              <w:widowControl w:val="0"/>
              <w:autoSpaceDE w:val="0"/>
              <w:autoSpaceDN w:val="0"/>
              <w:adjustRightInd w:val="0"/>
              <w:rPr>
                <w:sz w:val="28"/>
                <w:szCs w:val="28"/>
              </w:rPr>
            </w:pPr>
            <w:r>
              <w:rPr>
                <w:rFonts w:cs="Arial"/>
                <w:sz w:val="28"/>
                <w:szCs w:val="28"/>
              </w:rPr>
              <w:t xml:space="preserve"> </w:t>
            </w:r>
            <w:r>
              <w:rPr>
                <w:sz w:val="28"/>
                <w:szCs w:val="28"/>
              </w:rPr>
              <w:t>а</w:t>
            </w:r>
            <w:r>
              <w:rPr>
                <w:rFonts w:cs="Arial"/>
                <w:sz w:val="28"/>
                <w:szCs w:val="28"/>
              </w:rPr>
              <w:t xml:space="preserve">) </w:t>
            </w:r>
            <w:r>
              <w:rPr>
                <w:sz w:val="28"/>
                <w:szCs w:val="28"/>
              </w:rPr>
              <w:t>списание</w:t>
            </w:r>
            <w:r>
              <w:rPr>
                <w:rFonts w:cs="Arial"/>
                <w:sz w:val="28"/>
                <w:szCs w:val="28"/>
              </w:rPr>
              <w:t xml:space="preserve"> </w:t>
            </w:r>
            <w:r>
              <w:rPr>
                <w:sz w:val="28"/>
                <w:szCs w:val="28"/>
              </w:rPr>
              <w:t>по</w:t>
            </w:r>
            <w:r>
              <w:rPr>
                <w:rFonts w:cs="Arial"/>
                <w:sz w:val="28"/>
                <w:szCs w:val="28"/>
              </w:rPr>
              <w:t xml:space="preserve"> </w:t>
            </w:r>
            <w:r>
              <w:rPr>
                <w:sz w:val="28"/>
                <w:szCs w:val="28"/>
              </w:rPr>
              <w:t>методу</w:t>
            </w:r>
            <w:r>
              <w:rPr>
                <w:rFonts w:cs="Arial"/>
                <w:sz w:val="28"/>
                <w:szCs w:val="28"/>
              </w:rPr>
              <w:t xml:space="preserve"> </w:t>
            </w:r>
            <w:r>
              <w:rPr>
                <w:sz w:val="28"/>
                <w:szCs w:val="28"/>
              </w:rPr>
              <w:t>ФИФО</w:t>
            </w:r>
          </w:p>
        </w:tc>
        <w:tc>
          <w:tcPr>
            <w:tcW w:w="1837"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autoSpaceDE w:val="0"/>
              <w:autoSpaceDN w:val="0"/>
              <w:adjustRightInd w:val="0"/>
              <w:jc w:val="center"/>
              <w:rPr>
                <w:sz w:val="28"/>
                <w:szCs w:val="28"/>
              </w:rPr>
            </w:pPr>
          </w:p>
        </w:tc>
        <w:tc>
          <w:tcPr>
            <w:tcW w:w="1916"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autoSpaceDE w:val="0"/>
              <w:autoSpaceDN w:val="0"/>
              <w:adjustRightInd w:val="0"/>
              <w:jc w:val="center"/>
              <w:rPr>
                <w:sz w:val="28"/>
                <w:szCs w:val="28"/>
              </w:rPr>
            </w:pPr>
          </w:p>
        </w:tc>
        <w:tc>
          <w:tcPr>
            <w:tcW w:w="1635"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autoSpaceDE w:val="0"/>
              <w:autoSpaceDN w:val="0"/>
              <w:adjustRightInd w:val="0"/>
              <w:jc w:val="center"/>
              <w:rPr>
                <w:sz w:val="28"/>
                <w:szCs w:val="28"/>
              </w:rPr>
            </w:pPr>
          </w:p>
        </w:tc>
      </w:tr>
      <w:tr w:rsidR="003125BA" w:rsidTr="003125BA">
        <w:trPr>
          <w:trHeight w:val="310"/>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sz w:val="28"/>
                <w:szCs w:val="28"/>
              </w:rPr>
              <w:t>Итого</w:t>
            </w:r>
            <w:r>
              <w:rPr>
                <w:rFonts w:cs="Arial"/>
                <w:sz w:val="28"/>
                <w:szCs w:val="28"/>
              </w:rPr>
              <w:t xml:space="preserve"> </w:t>
            </w:r>
            <w:r>
              <w:rPr>
                <w:sz w:val="28"/>
                <w:szCs w:val="28"/>
              </w:rPr>
              <w:t>расход</w:t>
            </w:r>
            <w:r>
              <w:rPr>
                <w:rFonts w:cs="Arial"/>
                <w:sz w:val="28"/>
                <w:szCs w:val="28"/>
              </w:rPr>
              <w:t xml:space="preserve"> </w:t>
            </w:r>
            <w:r>
              <w:rPr>
                <w:sz w:val="28"/>
                <w:szCs w:val="28"/>
              </w:rPr>
              <w:t>за</w:t>
            </w:r>
            <w:r>
              <w:rPr>
                <w:rFonts w:cs="Arial"/>
                <w:sz w:val="28"/>
                <w:szCs w:val="28"/>
              </w:rPr>
              <w:t xml:space="preserve"> </w:t>
            </w:r>
            <w:r>
              <w:rPr>
                <w:sz w:val="28"/>
                <w:szCs w:val="28"/>
              </w:rPr>
              <w:t>месяц</w:t>
            </w:r>
            <w:r>
              <w:rPr>
                <w:rFonts w:cs="Arial"/>
                <w:sz w:val="28"/>
                <w:szCs w:val="28"/>
              </w:rPr>
              <w:t>:</w:t>
            </w:r>
          </w:p>
        </w:tc>
        <w:tc>
          <w:tcPr>
            <w:tcW w:w="1837"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rFonts w:cs="Arial"/>
                <w:sz w:val="28"/>
                <w:szCs w:val="28"/>
              </w:rPr>
              <w:t>150</w:t>
            </w:r>
          </w:p>
        </w:tc>
        <w:tc>
          <w:tcPr>
            <w:tcW w:w="191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w:t>
            </w:r>
          </w:p>
        </w:tc>
        <w:tc>
          <w:tcPr>
            <w:tcW w:w="1635"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autoSpaceDE w:val="0"/>
              <w:autoSpaceDN w:val="0"/>
              <w:adjustRightInd w:val="0"/>
              <w:jc w:val="center"/>
              <w:rPr>
                <w:sz w:val="28"/>
                <w:szCs w:val="28"/>
              </w:rPr>
            </w:pPr>
          </w:p>
        </w:tc>
      </w:tr>
      <w:tr w:rsidR="003125BA" w:rsidTr="003125BA">
        <w:trPr>
          <w:trHeight w:val="348"/>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sz w:val="28"/>
                <w:szCs w:val="28"/>
              </w:rPr>
              <w:t>б</w:t>
            </w:r>
            <w:r>
              <w:rPr>
                <w:rFonts w:cs="Arial"/>
                <w:sz w:val="28"/>
                <w:szCs w:val="28"/>
              </w:rPr>
              <w:t xml:space="preserve">) </w:t>
            </w:r>
            <w:r>
              <w:rPr>
                <w:sz w:val="28"/>
                <w:szCs w:val="28"/>
              </w:rPr>
              <w:t>списание</w:t>
            </w:r>
            <w:r>
              <w:rPr>
                <w:rFonts w:cs="Arial"/>
                <w:sz w:val="28"/>
                <w:szCs w:val="28"/>
              </w:rPr>
              <w:t xml:space="preserve"> </w:t>
            </w:r>
            <w:r>
              <w:rPr>
                <w:sz w:val="28"/>
                <w:szCs w:val="28"/>
              </w:rPr>
              <w:t>по</w:t>
            </w:r>
            <w:r>
              <w:rPr>
                <w:rFonts w:cs="Arial"/>
                <w:sz w:val="28"/>
                <w:szCs w:val="28"/>
              </w:rPr>
              <w:t xml:space="preserve"> </w:t>
            </w:r>
            <w:r>
              <w:rPr>
                <w:sz w:val="28"/>
                <w:szCs w:val="28"/>
              </w:rPr>
              <w:t>методу</w:t>
            </w:r>
            <w:r>
              <w:rPr>
                <w:rFonts w:cs="Arial"/>
                <w:sz w:val="28"/>
                <w:szCs w:val="28"/>
              </w:rPr>
              <w:t xml:space="preserve"> </w:t>
            </w:r>
            <w:r>
              <w:rPr>
                <w:sz w:val="28"/>
                <w:szCs w:val="28"/>
              </w:rPr>
              <w:t>ЛИФО</w:t>
            </w:r>
          </w:p>
        </w:tc>
        <w:tc>
          <w:tcPr>
            <w:tcW w:w="1837"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autoSpaceDE w:val="0"/>
              <w:autoSpaceDN w:val="0"/>
              <w:adjustRightInd w:val="0"/>
              <w:jc w:val="center"/>
              <w:rPr>
                <w:sz w:val="28"/>
                <w:szCs w:val="28"/>
              </w:rPr>
            </w:pPr>
          </w:p>
        </w:tc>
        <w:tc>
          <w:tcPr>
            <w:tcW w:w="1916"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autoSpaceDE w:val="0"/>
              <w:autoSpaceDN w:val="0"/>
              <w:adjustRightInd w:val="0"/>
              <w:jc w:val="center"/>
              <w:rPr>
                <w:sz w:val="28"/>
                <w:szCs w:val="28"/>
              </w:rPr>
            </w:pPr>
          </w:p>
        </w:tc>
        <w:tc>
          <w:tcPr>
            <w:tcW w:w="1635" w:type="dxa"/>
            <w:tcBorders>
              <w:top w:val="single" w:sz="6" w:space="0" w:color="auto"/>
              <w:left w:val="single" w:sz="4" w:space="0" w:color="auto"/>
              <w:bottom w:val="single" w:sz="6" w:space="0" w:color="auto"/>
              <w:right w:val="single" w:sz="4" w:space="0" w:color="auto"/>
            </w:tcBorders>
            <w:shd w:val="clear" w:color="auto" w:fill="FFFFFF"/>
          </w:tcPr>
          <w:p w:rsidR="003125BA" w:rsidRDefault="003125BA">
            <w:pPr>
              <w:widowControl w:val="0"/>
              <w:autoSpaceDE w:val="0"/>
              <w:autoSpaceDN w:val="0"/>
              <w:adjustRightInd w:val="0"/>
              <w:jc w:val="center"/>
              <w:rPr>
                <w:sz w:val="28"/>
                <w:szCs w:val="28"/>
              </w:rPr>
            </w:pPr>
          </w:p>
        </w:tc>
      </w:tr>
      <w:tr w:rsidR="003125BA" w:rsidTr="003125BA">
        <w:trPr>
          <w:trHeight w:val="223"/>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sz w:val="28"/>
                <w:szCs w:val="28"/>
              </w:rPr>
              <w:t>Итого</w:t>
            </w:r>
            <w:r>
              <w:rPr>
                <w:rFonts w:cs="Arial"/>
                <w:sz w:val="28"/>
                <w:szCs w:val="28"/>
              </w:rPr>
              <w:t xml:space="preserve"> </w:t>
            </w:r>
            <w:r>
              <w:rPr>
                <w:sz w:val="28"/>
                <w:szCs w:val="28"/>
              </w:rPr>
              <w:t>расход</w:t>
            </w:r>
            <w:r>
              <w:rPr>
                <w:rFonts w:cs="Arial"/>
                <w:sz w:val="28"/>
                <w:szCs w:val="28"/>
              </w:rPr>
              <w:t>:</w:t>
            </w:r>
          </w:p>
        </w:tc>
        <w:tc>
          <w:tcPr>
            <w:tcW w:w="1837"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rFonts w:cs="Arial"/>
                <w:sz w:val="28"/>
                <w:szCs w:val="28"/>
              </w:rPr>
              <w:t>150</w:t>
            </w:r>
          </w:p>
        </w:tc>
        <w:tc>
          <w:tcPr>
            <w:tcW w:w="1916"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w:t>
            </w:r>
          </w:p>
        </w:tc>
        <w:tc>
          <w:tcPr>
            <w:tcW w:w="1635" w:type="dxa"/>
            <w:tcBorders>
              <w:top w:val="single" w:sz="6" w:space="0" w:color="auto"/>
              <w:left w:val="single" w:sz="4" w:space="0" w:color="auto"/>
              <w:bottom w:val="single" w:sz="6" w:space="0" w:color="auto"/>
              <w:right w:val="single" w:sz="6" w:space="0" w:color="auto"/>
            </w:tcBorders>
            <w:shd w:val="clear" w:color="auto" w:fill="FFFFFF"/>
          </w:tcPr>
          <w:p w:rsidR="003125BA" w:rsidRDefault="003125BA">
            <w:pPr>
              <w:widowControl w:val="0"/>
              <w:autoSpaceDE w:val="0"/>
              <w:autoSpaceDN w:val="0"/>
              <w:adjustRightInd w:val="0"/>
              <w:jc w:val="center"/>
              <w:rPr>
                <w:sz w:val="28"/>
                <w:szCs w:val="28"/>
              </w:rPr>
            </w:pPr>
          </w:p>
        </w:tc>
      </w:tr>
      <w:tr w:rsidR="003125BA" w:rsidTr="003125BA">
        <w:trPr>
          <w:trHeight w:val="645"/>
        </w:trPr>
        <w:tc>
          <w:tcPr>
            <w:tcW w:w="4820" w:type="dxa"/>
            <w:tcBorders>
              <w:top w:val="single" w:sz="6" w:space="0" w:color="auto"/>
              <w:left w:val="single" w:sz="6" w:space="0" w:color="auto"/>
              <w:bottom w:val="single" w:sz="4" w:space="0" w:color="auto"/>
              <w:right w:val="single" w:sz="6" w:space="0" w:color="auto"/>
            </w:tcBorders>
            <w:shd w:val="clear" w:color="auto" w:fill="FFFFFF"/>
            <w:hideMark/>
          </w:tcPr>
          <w:p w:rsidR="003125BA" w:rsidRDefault="003125BA">
            <w:pPr>
              <w:rPr>
                <w:rFonts w:cs="Arial"/>
                <w:sz w:val="28"/>
                <w:szCs w:val="28"/>
              </w:rPr>
            </w:pPr>
            <w:r>
              <w:rPr>
                <w:rFonts w:cs="Arial"/>
                <w:sz w:val="28"/>
                <w:szCs w:val="28"/>
              </w:rPr>
              <w:t xml:space="preserve">4. </w:t>
            </w:r>
            <w:r>
              <w:rPr>
                <w:sz w:val="28"/>
                <w:szCs w:val="28"/>
              </w:rPr>
              <w:t>Остаток</w:t>
            </w:r>
            <w:r>
              <w:rPr>
                <w:rFonts w:cs="Arial"/>
                <w:sz w:val="28"/>
                <w:szCs w:val="28"/>
              </w:rPr>
              <w:t xml:space="preserve"> </w:t>
            </w:r>
            <w:r>
              <w:rPr>
                <w:sz w:val="28"/>
                <w:szCs w:val="28"/>
              </w:rPr>
              <w:t>материалов</w:t>
            </w:r>
            <w:r>
              <w:rPr>
                <w:rFonts w:cs="Arial"/>
                <w:sz w:val="28"/>
                <w:szCs w:val="28"/>
              </w:rPr>
              <w:t xml:space="preserve"> </w:t>
            </w:r>
            <w:r>
              <w:rPr>
                <w:sz w:val="28"/>
                <w:szCs w:val="28"/>
              </w:rPr>
              <w:t>на</w:t>
            </w:r>
            <w:r>
              <w:rPr>
                <w:rFonts w:cs="Arial"/>
                <w:sz w:val="28"/>
                <w:szCs w:val="28"/>
              </w:rPr>
              <w:t xml:space="preserve"> </w:t>
            </w:r>
            <w:r>
              <w:rPr>
                <w:sz w:val="28"/>
                <w:szCs w:val="28"/>
              </w:rPr>
              <w:t>конец</w:t>
            </w:r>
            <w:r>
              <w:rPr>
                <w:rFonts w:cs="Arial"/>
                <w:sz w:val="28"/>
                <w:szCs w:val="28"/>
              </w:rPr>
              <w:t xml:space="preserve"> </w:t>
            </w:r>
            <w:r>
              <w:rPr>
                <w:sz w:val="28"/>
                <w:szCs w:val="28"/>
              </w:rPr>
              <w:t>месяца</w:t>
            </w:r>
            <w:r>
              <w:rPr>
                <w:rFonts w:cs="Arial"/>
                <w:sz w:val="28"/>
                <w:szCs w:val="28"/>
              </w:rPr>
              <w:t xml:space="preserve">: </w:t>
            </w:r>
          </w:p>
          <w:p w:rsidR="003125BA" w:rsidRDefault="003125BA">
            <w:pPr>
              <w:rPr>
                <w:sz w:val="28"/>
                <w:szCs w:val="28"/>
              </w:rPr>
            </w:pPr>
            <w:r>
              <w:rPr>
                <w:sz w:val="28"/>
                <w:szCs w:val="28"/>
              </w:rPr>
              <w:t>а</w:t>
            </w:r>
            <w:r>
              <w:rPr>
                <w:rFonts w:cs="Arial"/>
                <w:sz w:val="28"/>
                <w:szCs w:val="28"/>
              </w:rPr>
              <w:t xml:space="preserve">) </w:t>
            </w:r>
            <w:r>
              <w:rPr>
                <w:sz w:val="28"/>
                <w:szCs w:val="28"/>
              </w:rPr>
              <w:t>по</w:t>
            </w:r>
            <w:r>
              <w:rPr>
                <w:rFonts w:cs="Arial"/>
                <w:sz w:val="28"/>
                <w:szCs w:val="28"/>
              </w:rPr>
              <w:t xml:space="preserve"> </w:t>
            </w:r>
            <w:r>
              <w:rPr>
                <w:sz w:val="28"/>
                <w:szCs w:val="28"/>
              </w:rPr>
              <w:t>методу</w:t>
            </w:r>
            <w:r>
              <w:rPr>
                <w:rFonts w:cs="Arial"/>
                <w:sz w:val="28"/>
                <w:szCs w:val="28"/>
              </w:rPr>
              <w:t xml:space="preserve"> </w:t>
            </w:r>
            <w:r>
              <w:rPr>
                <w:sz w:val="28"/>
                <w:szCs w:val="28"/>
              </w:rPr>
              <w:t>ФИФО</w:t>
            </w:r>
          </w:p>
          <w:p w:rsidR="003125BA" w:rsidRDefault="003125BA">
            <w:pPr>
              <w:widowControl w:val="0"/>
              <w:autoSpaceDE w:val="0"/>
              <w:autoSpaceDN w:val="0"/>
              <w:adjustRightInd w:val="0"/>
              <w:rPr>
                <w:sz w:val="28"/>
                <w:szCs w:val="28"/>
              </w:rPr>
            </w:pPr>
            <w:r>
              <w:rPr>
                <w:sz w:val="28"/>
                <w:szCs w:val="28"/>
              </w:rPr>
              <w:t>б</w:t>
            </w:r>
            <w:r>
              <w:rPr>
                <w:rFonts w:cs="Arial"/>
                <w:sz w:val="28"/>
                <w:szCs w:val="28"/>
              </w:rPr>
              <w:t xml:space="preserve">) </w:t>
            </w:r>
            <w:r>
              <w:rPr>
                <w:sz w:val="28"/>
                <w:szCs w:val="28"/>
              </w:rPr>
              <w:t>по</w:t>
            </w:r>
            <w:r>
              <w:rPr>
                <w:rFonts w:cs="Arial"/>
                <w:sz w:val="28"/>
                <w:szCs w:val="28"/>
              </w:rPr>
              <w:t xml:space="preserve"> </w:t>
            </w:r>
            <w:r>
              <w:rPr>
                <w:sz w:val="28"/>
                <w:szCs w:val="28"/>
              </w:rPr>
              <w:t>методу</w:t>
            </w:r>
            <w:r>
              <w:rPr>
                <w:rFonts w:cs="Arial"/>
                <w:sz w:val="28"/>
                <w:szCs w:val="28"/>
              </w:rPr>
              <w:t xml:space="preserve"> </w:t>
            </w:r>
            <w:r>
              <w:rPr>
                <w:sz w:val="28"/>
                <w:szCs w:val="28"/>
              </w:rPr>
              <w:t>ЛИФО</w:t>
            </w:r>
          </w:p>
        </w:tc>
        <w:tc>
          <w:tcPr>
            <w:tcW w:w="1837" w:type="dxa"/>
            <w:tcBorders>
              <w:top w:val="single" w:sz="6" w:space="0" w:color="auto"/>
              <w:left w:val="single" w:sz="6" w:space="0" w:color="auto"/>
              <w:bottom w:val="single" w:sz="4" w:space="0" w:color="auto"/>
              <w:right w:val="single" w:sz="6" w:space="0" w:color="auto"/>
            </w:tcBorders>
            <w:shd w:val="clear" w:color="auto" w:fill="FFFFFF"/>
          </w:tcPr>
          <w:p w:rsidR="003125BA" w:rsidRDefault="003125BA">
            <w:pPr>
              <w:jc w:val="center"/>
              <w:rPr>
                <w:rFonts w:cs="Arial"/>
                <w:sz w:val="28"/>
                <w:szCs w:val="28"/>
              </w:rPr>
            </w:pPr>
          </w:p>
          <w:p w:rsidR="003125BA" w:rsidRDefault="003125BA">
            <w:pPr>
              <w:widowControl w:val="0"/>
              <w:autoSpaceDE w:val="0"/>
              <w:autoSpaceDN w:val="0"/>
              <w:adjustRightInd w:val="0"/>
              <w:jc w:val="center"/>
              <w:rPr>
                <w:sz w:val="28"/>
                <w:szCs w:val="28"/>
              </w:rPr>
            </w:pPr>
          </w:p>
        </w:tc>
        <w:tc>
          <w:tcPr>
            <w:tcW w:w="1916" w:type="dxa"/>
            <w:tcBorders>
              <w:top w:val="single" w:sz="6" w:space="0" w:color="auto"/>
              <w:left w:val="single" w:sz="6" w:space="0" w:color="auto"/>
              <w:bottom w:val="single" w:sz="4" w:space="0" w:color="auto"/>
              <w:right w:val="single" w:sz="4" w:space="0" w:color="auto"/>
            </w:tcBorders>
            <w:shd w:val="clear" w:color="auto" w:fill="FFFFFF"/>
          </w:tcPr>
          <w:p w:rsidR="003125BA" w:rsidRDefault="003125BA">
            <w:pPr>
              <w:jc w:val="center"/>
              <w:rPr>
                <w:rFonts w:cs="Arial"/>
                <w:sz w:val="28"/>
                <w:szCs w:val="28"/>
              </w:rPr>
            </w:pPr>
          </w:p>
          <w:p w:rsidR="003125BA" w:rsidRDefault="003125BA">
            <w:pPr>
              <w:widowControl w:val="0"/>
              <w:autoSpaceDE w:val="0"/>
              <w:autoSpaceDN w:val="0"/>
              <w:adjustRightInd w:val="0"/>
              <w:jc w:val="center"/>
              <w:rPr>
                <w:sz w:val="28"/>
                <w:szCs w:val="28"/>
              </w:rPr>
            </w:pPr>
          </w:p>
        </w:tc>
        <w:tc>
          <w:tcPr>
            <w:tcW w:w="1635" w:type="dxa"/>
            <w:tcBorders>
              <w:top w:val="single" w:sz="6" w:space="0" w:color="auto"/>
              <w:left w:val="single" w:sz="4" w:space="0" w:color="auto"/>
              <w:bottom w:val="single" w:sz="4" w:space="0" w:color="auto"/>
              <w:right w:val="single" w:sz="6" w:space="0" w:color="auto"/>
            </w:tcBorders>
            <w:shd w:val="clear" w:color="auto" w:fill="FFFFFF"/>
          </w:tcPr>
          <w:p w:rsidR="003125BA" w:rsidRDefault="003125BA">
            <w:pPr>
              <w:jc w:val="center"/>
              <w:rPr>
                <w:sz w:val="28"/>
                <w:szCs w:val="28"/>
              </w:rPr>
            </w:pPr>
          </w:p>
          <w:p w:rsidR="003125BA" w:rsidRDefault="003125BA">
            <w:pPr>
              <w:widowControl w:val="0"/>
              <w:autoSpaceDE w:val="0"/>
              <w:autoSpaceDN w:val="0"/>
              <w:adjustRightInd w:val="0"/>
              <w:jc w:val="center"/>
              <w:rPr>
                <w:sz w:val="28"/>
                <w:szCs w:val="28"/>
              </w:rPr>
            </w:pPr>
          </w:p>
        </w:tc>
      </w:tr>
    </w:tbl>
    <w:p w:rsidR="003125BA" w:rsidRDefault="003125BA" w:rsidP="003125BA">
      <w:pPr>
        <w:shd w:val="clear" w:color="auto" w:fill="FFFFFF"/>
        <w:jc w:val="both"/>
        <w:rPr>
          <w:sz w:val="28"/>
          <w:szCs w:val="28"/>
        </w:rPr>
      </w:pPr>
    </w:p>
    <w:p w:rsidR="003125BA" w:rsidRDefault="003125BA" w:rsidP="003125BA">
      <w:pPr>
        <w:shd w:val="clear" w:color="auto" w:fill="FFFFFF"/>
        <w:jc w:val="both"/>
        <w:rPr>
          <w:sz w:val="28"/>
          <w:szCs w:val="28"/>
        </w:rPr>
      </w:pPr>
      <w:r>
        <w:rPr>
          <w:sz w:val="28"/>
          <w:szCs w:val="28"/>
        </w:rPr>
        <w:t>3. Произвести  расчет сумм и процента транспортно-заготовительных расходов материалов</w:t>
      </w:r>
    </w:p>
    <w:p w:rsidR="003125BA" w:rsidRDefault="003125BA" w:rsidP="003125BA">
      <w:pPr>
        <w:shd w:val="clear" w:color="auto" w:fill="FFFFFF"/>
        <w:jc w:val="both"/>
        <w:rPr>
          <w:sz w:val="28"/>
          <w:szCs w:val="28"/>
        </w:rPr>
      </w:pPr>
      <w:r>
        <w:rPr>
          <w:sz w:val="28"/>
          <w:szCs w:val="28"/>
        </w:rPr>
        <w:t>Счет 10, субсчет 1</w:t>
      </w:r>
    </w:p>
    <w:tbl>
      <w:tblPr>
        <w:tblW w:w="0" w:type="auto"/>
        <w:tblInd w:w="40" w:type="dxa"/>
        <w:tblLayout w:type="fixed"/>
        <w:tblCellMar>
          <w:left w:w="40" w:type="dxa"/>
          <w:right w:w="40" w:type="dxa"/>
        </w:tblCellMar>
        <w:tblLook w:val="04A0"/>
      </w:tblPr>
      <w:tblGrid>
        <w:gridCol w:w="3240"/>
        <w:gridCol w:w="1980"/>
        <w:gridCol w:w="1980"/>
        <w:gridCol w:w="3006"/>
      </w:tblGrid>
      <w:tr w:rsidR="003125BA" w:rsidTr="003125BA">
        <w:trPr>
          <w:trHeight w:val="288"/>
        </w:trPr>
        <w:tc>
          <w:tcPr>
            <w:tcW w:w="324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lastRenderedPageBreak/>
              <w:t>Содержание операций</w:t>
            </w:r>
          </w:p>
        </w:tc>
        <w:tc>
          <w:tcPr>
            <w:tcW w:w="39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Оценка материалов</w:t>
            </w:r>
          </w:p>
        </w:tc>
        <w:tc>
          <w:tcPr>
            <w:tcW w:w="300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ТЗР (отклонение)</w:t>
            </w:r>
          </w:p>
        </w:tc>
      </w:tr>
      <w:tr w:rsidR="003125BA" w:rsidTr="003125BA">
        <w:trPr>
          <w:trHeight w:val="734"/>
        </w:trPr>
        <w:tc>
          <w:tcPr>
            <w:tcW w:w="3240" w:type="dxa"/>
            <w:vMerge/>
            <w:tcBorders>
              <w:top w:val="single" w:sz="6" w:space="0" w:color="auto"/>
              <w:left w:val="single" w:sz="6" w:space="0" w:color="auto"/>
              <w:bottom w:val="single" w:sz="6" w:space="0" w:color="auto"/>
              <w:right w:val="single" w:sz="6" w:space="0" w:color="auto"/>
            </w:tcBorders>
            <w:vAlign w:val="center"/>
            <w:hideMark/>
          </w:tcPr>
          <w:p w:rsidR="003125BA" w:rsidRDefault="003125BA">
            <w:pPr>
              <w:rPr>
                <w:sz w:val="28"/>
                <w:szCs w:val="28"/>
              </w:rPr>
            </w:pP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по договорным ценам</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по фактической себестоимости</w:t>
            </w:r>
          </w:p>
        </w:tc>
        <w:tc>
          <w:tcPr>
            <w:tcW w:w="300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Фактическая себестоимость — договорная цена</w:t>
            </w:r>
          </w:p>
        </w:tc>
      </w:tr>
      <w:tr w:rsidR="003125BA" w:rsidTr="003125BA">
        <w:trPr>
          <w:trHeight w:val="223"/>
        </w:trPr>
        <w:tc>
          <w:tcPr>
            <w:tcW w:w="324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w:t>
            </w:r>
          </w:p>
        </w:tc>
        <w:tc>
          <w:tcPr>
            <w:tcW w:w="300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4</w:t>
            </w:r>
          </w:p>
        </w:tc>
      </w:tr>
      <w:tr w:rsidR="003125BA" w:rsidTr="003125BA">
        <w:trPr>
          <w:trHeight w:val="196"/>
        </w:trPr>
        <w:tc>
          <w:tcPr>
            <w:tcW w:w="324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Остаток на начало месяца</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30 000</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31 000</w:t>
            </w:r>
          </w:p>
        </w:tc>
        <w:tc>
          <w:tcPr>
            <w:tcW w:w="3006"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290"/>
        </w:trPr>
        <w:tc>
          <w:tcPr>
            <w:tcW w:w="324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Поступило за отчетный месяц</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26 750</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28 120</w:t>
            </w:r>
          </w:p>
        </w:tc>
        <w:tc>
          <w:tcPr>
            <w:tcW w:w="3006"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328"/>
        </w:trPr>
        <w:tc>
          <w:tcPr>
            <w:tcW w:w="3240" w:type="dxa"/>
            <w:tcBorders>
              <w:top w:val="single" w:sz="6"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Итого поступило с остатком</w:t>
            </w:r>
          </w:p>
        </w:tc>
        <w:tc>
          <w:tcPr>
            <w:tcW w:w="1980" w:type="dxa"/>
            <w:tcBorders>
              <w:top w:val="single" w:sz="6"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1980" w:type="dxa"/>
            <w:tcBorders>
              <w:top w:val="single" w:sz="6"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3006" w:type="dxa"/>
            <w:tcBorders>
              <w:top w:val="single" w:sz="6"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195"/>
        </w:trPr>
        <w:tc>
          <w:tcPr>
            <w:tcW w:w="324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Процент  ТЗР</w:t>
            </w:r>
          </w:p>
        </w:tc>
        <w:tc>
          <w:tcPr>
            <w:tcW w:w="198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Х</w:t>
            </w:r>
          </w:p>
        </w:tc>
        <w:tc>
          <w:tcPr>
            <w:tcW w:w="198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Х</w:t>
            </w:r>
          </w:p>
        </w:tc>
        <w:tc>
          <w:tcPr>
            <w:tcW w:w="3006"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285"/>
        </w:trPr>
        <w:tc>
          <w:tcPr>
            <w:tcW w:w="3240"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shd w:val="clear" w:color="auto" w:fill="FFFFFF"/>
              <w:ind w:firstLine="4"/>
              <w:rPr>
                <w:sz w:val="28"/>
                <w:szCs w:val="28"/>
              </w:rPr>
            </w:pPr>
            <w:r>
              <w:rPr>
                <w:sz w:val="28"/>
                <w:szCs w:val="28"/>
              </w:rPr>
              <w:t xml:space="preserve">Израсходовано в отчетном месяце: </w:t>
            </w:r>
          </w:p>
          <w:p w:rsidR="003125BA" w:rsidRDefault="003125BA">
            <w:pPr>
              <w:shd w:val="clear" w:color="auto" w:fill="FFFFFF"/>
              <w:ind w:firstLine="4"/>
              <w:rPr>
                <w:sz w:val="28"/>
                <w:szCs w:val="28"/>
              </w:rPr>
            </w:pPr>
            <w:r>
              <w:rPr>
                <w:sz w:val="28"/>
                <w:szCs w:val="28"/>
              </w:rPr>
              <w:t>на изготовление продукции</w:t>
            </w:r>
          </w:p>
          <w:p w:rsidR="003125BA" w:rsidRDefault="003125BA">
            <w:pPr>
              <w:shd w:val="clear" w:color="auto" w:fill="FFFFFF"/>
              <w:rPr>
                <w:sz w:val="28"/>
                <w:szCs w:val="28"/>
              </w:rPr>
            </w:pPr>
            <w:r>
              <w:rPr>
                <w:sz w:val="28"/>
                <w:szCs w:val="28"/>
              </w:rPr>
              <w:t>на ремонт здания цеха</w:t>
            </w:r>
          </w:p>
          <w:p w:rsidR="003125BA" w:rsidRDefault="003125BA" w:rsidP="00FB6AC4">
            <w:pPr>
              <w:shd w:val="clear" w:color="auto" w:fill="FFFFFF"/>
              <w:rPr>
                <w:sz w:val="28"/>
                <w:szCs w:val="28"/>
              </w:rPr>
            </w:pPr>
            <w:r>
              <w:rPr>
                <w:sz w:val="28"/>
                <w:szCs w:val="28"/>
              </w:rPr>
              <w:t>на общехозяйственные нужды</w:t>
            </w:r>
          </w:p>
        </w:tc>
        <w:tc>
          <w:tcPr>
            <w:tcW w:w="1980"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shd w:val="clear" w:color="auto" w:fill="FFFFFF"/>
              <w:jc w:val="center"/>
              <w:rPr>
                <w:sz w:val="28"/>
                <w:szCs w:val="28"/>
              </w:rPr>
            </w:pPr>
          </w:p>
          <w:p w:rsidR="003125BA" w:rsidRDefault="003125BA">
            <w:pPr>
              <w:shd w:val="clear" w:color="auto" w:fill="FFFFFF"/>
              <w:jc w:val="center"/>
              <w:rPr>
                <w:sz w:val="28"/>
                <w:szCs w:val="28"/>
              </w:rPr>
            </w:pPr>
            <w:r>
              <w:rPr>
                <w:sz w:val="28"/>
                <w:szCs w:val="28"/>
              </w:rPr>
              <w:t>19 600</w:t>
            </w:r>
          </w:p>
          <w:p w:rsidR="003125BA" w:rsidRDefault="003125BA">
            <w:pPr>
              <w:shd w:val="clear" w:color="auto" w:fill="FFFFFF"/>
              <w:jc w:val="center"/>
              <w:rPr>
                <w:sz w:val="28"/>
                <w:szCs w:val="28"/>
              </w:rPr>
            </w:pPr>
            <w:r>
              <w:rPr>
                <w:sz w:val="28"/>
                <w:szCs w:val="28"/>
              </w:rPr>
              <w:t xml:space="preserve"> 8 270 </w:t>
            </w:r>
          </w:p>
          <w:p w:rsidR="003125BA" w:rsidRDefault="003125BA">
            <w:pPr>
              <w:widowControl w:val="0"/>
              <w:shd w:val="clear" w:color="auto" w:fill="FFFFFF"/>
              <w:autoSpaceDE w:val="0"/>
              <w:autoSpaceDN w:val="0"/>
              <w:adjustRightInd w:val="0"/>
              <w:jc w:val="center"/>
              <w:rPr>
                <w:sz w:val="28"/>
                <w:szCs w:val="28"/>
              </w:rPr>
            </w:pPr>
            <w:r>
              <w:rPr>
                <w:sz w:val="28"/>
                <w:szCs w:val="28"/>
              </w:rPr>
              <w:t>4 640</w:t>
            </w:r>
          </w:p>
        </w:tc>
        <w:tc>
          <w:tcPr>
            <w:tcW w:w="1980"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3006"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105"/>
        </w:trPr>
        <w:tc>
          <w:tcPr>
            <w:tcW w:w="324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Итого расход</w:t>
            </w:r>
          </w:p>
        </w:tc>
        <w:tc>
          <w:tcPr>
            <w:tcW w:w="198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32510</w:t>
            </w:r>
          </w:p>
        </w:tc>
        <w:tc>
          <w:tcPr>
            <w:tcW w:w="1980"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3006"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150"/>
        </w:trPr>
        <w:tc>
          <w:tcPr>
            <w:tcW w:w="3240" w:type="dxa"/>
            <w:tcBorders>
              <w:top w:val="single" w:sz="4"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Остаток на конец месяца</w:t>
            </w:r>
          </w:p>
        </w:tc>
        <w:tc>
          <w:tcPr>
            <w:tcW w:w="1980" w:type="dxa"/>
            <w:tcBorders>
              <w:top w:val="single" w:sz="4"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24240</w:t>
            </w:r>
          </w:p>
        </w:tc>
        <w:tc>
          <w:tcPr>
            <w:tcW w:w="1980" w:type="dxa"/>
            <w:tcBorders>
              <w:top w:val="single" w:sz="4"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3006" w:type="dxa"/>
            <w:tcBorders>
              <w:top w:val="single" w:sz="4"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bl>
    <w:p w:rsidR="003125BA" w:rsidRDefault="003125BA" w:rsidP="003125BA">
      <w:pPr>
        <w:ind w:firstLine="709"/>
        <w:jc w:val="both"/>
        <w:rPr>
          <w:sz w:val="28"/>
          <w:szCs w:val="28"/>
        </w:rPr>
      </w:pPr>
    </w:p>
    <w:p w:rsidR="003125BA" w:rsidRDefault="003125BA" w:rsidP="003125BA">
      <w:pPr>
        <w:ind w:firstLine="709"/>
        <w:jc w:val="both"/>
        <w:rPr>
          <w:sz w:val="28"/>
          <w:szCs w:val="28"/>
        </w:rPr>
      </w:pPr>
      <w:r>
        <w:rPr>
          <w:sz w:val="28"/>
          <w:szCs w:val="28"/>
        </w:rPr>
        <w:t>4. Распределить общехозяйственные расходы по видам продукции, если в целом по предприятию сумма  этих расходов за месяц составила 16000 руб. Предприятие изготавливает 3 вида продукции: А, Б, В. Основная заработная плата производственных рабочих за изготовление продукции А составила 18000 руб., Б- 12000 руб., В- 16000 руб.</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5. Общепроизводственные расходы составили в отчетном месяце 75 000 руб. На предприятии выпускается 2 вида изделий: А и Б. Сумма основной заработной платы производственных рабочих составила:</w:t>
      </w:r>
    </w:p>
    <w:p w:rsidR="003125BA" w:rsidRDefault="003125BA" w:rsidP="003125BA">
      <w:pPr>
        <w:shd w:val="clear" w:color="auto" w:fill="FFFFFF"/>
        <w:ind w:firstLine="709"/>
        <w:rPr>
          <w:sz w:val="28"/>
          <w:szCs w:val="28"/>
        </w:rPr>
      </w:pPr>
      <w:r>
        <w:rPr>
          <w:sz w:val="28"/>
          <w:szCs w:val="28"/>
        </w:rPr>
        <w:t>по изделию</w:t>
      </w:r>
      <w:proofErr w:type="gramStart"/>
      <w:r>
        <w:rPr>
          <w:sz w:val="28"/>
          <w:szCs w:val="28"/>
        </w:rPr>
        <w:t xml:space="preserve"> А</w:t>
      </w:r>
      <w:proofErr w:type="gramEnd"/>
      <w:r>
        <w:rPr>
          <w:sz w:val="28"/>
          <w:szCs w:val="28"/>
        </w:rPr>
        <w:t xml:space="preserve"> — 100 000 руб.,</w:t>
      </w:r>
    </w:p>
    <w:p w:rsidR="003125BA" w:rsidRDefault="003125BA" w:rsidP="003125BA">
      <w:pPr>
        <w:shd w:val="clear" w:color="auto" w:fill="FFFFFF"/>
        <w:ind w:firstLine="709"/>
        <w:rPr>
          <w:sz w:val="28"/>
          <w:szCs w:val="28"/>
        </w:rPr>
      </w:pPr>
      <w:r>
        <w:rPr>
          <w:sz w:val="28"/>
          <w:szCs w:val="28"/>
        </w:rPr>
        <w:t>по изделию</w:t>
      </w:r>
      <w:proofErr w:type="gramStart"/>
      <w:r>
        <w:rPr>
          <w:sz w:val="28"/>
          <w:szCs w:val="28"/>
        </w:rPr>
        <w:t xml:space="preserve"> Б</w:t>
      </w:r>
      <w:proofErr w:type="gramEnd"/>
      <w:r>
        <w:rPr>
          <w:sz w:val="28"/>
          <w:szCs w:val="28"/>
        </w:rPr>
        <w:t xml:space="preserve"> — 150 000 руб.</w:t>
      </w:r>
    </w:p>
    <w:p w:rsidR="003125BA" w:rsidRDefault="003125BA" w:rsidP="003125BA">
      <w:pPr>
        <w:shd w:val="clear" w:color="auto" w:fill="FFFFFF"/>
        <w:ind w:firstLine="709"/>
        <w:jc w:val="both"/>
        <w:rPr>
          <w:sz w:val="28"/>
          <w:szCs w:val="28"/>
        </w:rPr>
      </w:pPr>
      <w:r>
        <w:rPr>
          <w:sz w:val="28"/>
          <w:szCs w:val="28"/>
        </w:rPr>
        <w:t>Списать на себестоимость изделий и распределить между видами продукции общепроизводственные расходы.</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6. Расходы на содержание и эксплуатацию машин и оборудования в отчетном месяце составили 15 000 руб. На предприятии выпускают 2 вида изделий (изд. А и изд. Б).</w:t>
      </w:r>
    </w:p>
    <w:p w:rsidR="003125BA" w:rsidRDefault="003125BA" w:rsidP="003125BA">
      <w:pPr>
        <w:shd w:val="clear" w:color="auto" w:fill="FFFFFF"/>
        <w:ind w:firstLine="709"/>
        <w:jc w:val="both"/>
        <w:rPr>
          <w:sz w:val="28"/>
          <w:szCs w:val="28"/>
        </w:rPr>
      </w:pPr>
      <w:r>
        <w:rPr>
          <w:sz w:val="28"/>
          <w:szCs w:val="28"/>
        </w:rPr>
        <w:t>В конце месяца списываются расходы на содержание и эксплуатацию оборудования и распределяются по видам продукции пропорционально сметным ставкам:</w:t>
      </w:r>
    </w:p>
    <w:tbl>
      <w:tblPr>
        <w:tblW w:w="0" w:type="auto"/>
        <w:tblInd w:w="40" w:type="dxa"/>
        <w:tblLayout w:type="fixed"/>
        <w:tblCellMar>
          <w:left w:w="40" w:type="dxa"/>
          <w:right w:w="40" w:type="dxa"/>
        </w:tblCellMar>
        <w:tblLook w:val="04A0"/>
      </w:tblPr>
      <w:tblGrid>
        <w:gridCol w:w="1560"/>
        <w:gridCol w:w="3745"/>
        <w:gridCol w:w="2835"/>
        <w:gridCol w:w="1701"/>
      </w:tblGrid>
      <w:tr w:rsidR="003125BA" w:rsidTr="003125BA">
        <w:trPr>
          <w:trHeight w:val="758"/>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Виды продукции</w:t>
            </w:r>
          </w:p>
        </w:tc>
        <w:tc>
          <w:tcPr>
            <w:tcW w:w="374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Нормативная заработная плата производственных рабочих</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Сметная ставка расходов в процентах к заработной плате</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Сметная ставка, руб.</w:t>
            </w:r>
          </w:p>
        </w:tc>
      </w:tr>
      <w:tr w:rsidR="003125BA" w:rsidTr="003125BA">
        <w:trPr>
          <w:trHeight w:val="24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Изд. А</w:t>
            </w:r>
          </w:p>
        </w:tc>
        <w:tc>
          <w:tcPr>
            <w:tcW w:w="374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100 000</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30%</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w:t>
            </w:r>
          </w:p>
        </w:tc>
      </w:tr>
      <w:tr w:rsidR="003125BA" w:rsidTr="003125BA">
        <w:trPr>
          <w:trHeight w:val="269"/>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Изд. Б</w:t>
            </w:r>
          </w:p>
        </w:tc>
        <w:tc>
          <w:tcPr>
            <w:tcW w:w="374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200 000</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35%</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w:t>
            </w:r>
          </w:p>
        </w:tc>
      </w:tr>
    </w:tbl>
    <w:p w:rsidR="003125BA" w:rsidRDefault="003125BA" w:rsidP="003125BA">
      <w:pPr>
        <w:shd w:val="clear" w:color="auto" w:fill="FFFFFF"/>
        <w:ind w:firstLine="709"/>
        <w:jc w:val="both"/>
        <w:rPr>
          <w:sz w:val="28"/>
          <w:szCs w:val="28"/>
        </w:rPr>
      </w:pPr>
      <w:r>
        <w:rPr>
          <w:sz w:val="28"/>
          <w:szCs w:val="28"/>
        </w:rPr>
        <w:lastRenderedPageBreak/>
        <w:t>7. Предприятие имеет 3 передела. Изготовлено 200 изделий. Согласно установленным нормам первому цеху отпущено сырья и материалов на 15 000 руб., затраты на обработку составили 8 000 руб.</w:t>
      </w:r>
    </w:p>
    <w:p w:rsidR="003125BA" w:rsidRDefault="003125BA" w:rsidP="003125BA">
      <w:pPr>
        <w:shd w:val="clear" w:color="auto" w:fill="FFFFFF"/>
        <w:ind w:firstLine="709"/>
        <w:jc w:val="both"/>
        <w:rPr>
          <w:sz w:val="28"/>
          <w:szCs w:val="28"/>
        </w:rPr>
      </w:pPr>
      <w:r>
        <w:rPr>
          <w:sz w:val="28"/>
          <w:szCs w:val="28"/>
        </w:rPr>
        <w:t>Вторым переделом израсходовано на обработку 7 000 руб., третьим — 10 000 руб. Определить себестоимость по переделам:</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 xml:space="preserve">8. </w:t>
      </w:r>
      <w:proofErr w:type="gramStart"/>
      <w:r>
        <w:rPr>
          <w:sz w:val="28"/>
          <w:szCs w:val="28"/>
        </w:rPr>
        <w:t>На машиностроительном заводе станок изготавливается в заготовительном и сборочном цехах.</w:t>
      </w:r>
      <w:proofErr w:type="gramEnd"/>
      <w:r>
        <w:rPr>
          <w:sz w:val="28"/>
          <w:szCs w:val="28"/>
        </w:rPr>
        <w:t xml:space="preserve"> Поэтому изделия в разных количествах находятся постоянно в незавершенном производстве каждого цеха и на различных стадиях обработки. </w:t>
      </w:r>
      <w:proofErr w:type="gramStart"/>
      <w:r>
        <w:rPr>
          <w:sz w:val="28"/>
          <w:szCs w:val="28"/>
        </w:rPr>
        <w:t>По акту инвентаризации на начало месяца установлено изделий: в заготовительном цехе на 6-й операции — 10 шт., в сборном цехе на 2-й операции — 15 шт. Данные для оценки незавершенного производства в заготовительном цехе: расход материалов на 1 станок — 35 000 руб., заработная плата за полную сборку — 20 000 руб., а за 6-ю операцию — 16 000 руб. В сборочном цехе расход материалов</w:t>
      </w:r>
      <w:proofErr w:type="gramEnd"/>
      <w:r>
        <w:rPr>
          <w:sz w:val="28"/>
          <w:szCs w:val="28"/>
        </w:rPr>
        <w:t xml:space="preserve"> на 1 станок — 30 000 руб., заработная плата за полную сборку — 10 000 руб., а к моменту инвентаризации (на 2 операции</w:t>
      </w:r>
      <w:proofErr w:type="gramStart"/>
      <w:r>
        <w:rPr>
          <w:sz w:val="28"/>
          <w:szCs w:val="28"/>
        </w:rPr>
        <w:t xml:space="preserve"> )</w:t>
      </w:r>
      <w:proofErr w:type="gramEnd"/>
      <w:r>
        <w:rPr>
          <w:sz w:val="28"/>
          <w:szCs w:val="28"/>
        </w:rPr>
        <w:t xml:space="preserve"> — 6 000 руб.</w:t>
      </w:r>
    </w:p>
    <w:p w:rsidR="003125BA" w:rsidRDefault="003125BA" w:rsidP="003125BA">
      <w:pPr>
        <w:shd w:val="clear" w:color="auto" w:fill="FFFFFF"/>
        <w:ind w:firstLine="709"/>
        <w:jc w:val="both"/>
        <w:rPr>
          <w:sz w:val="28"/>
          <w:szCs w:val="28"/>
        </w:rPr>
      </w:pPr>
      <w:r>
        <w:rPr>
          <w:sz w:val="28"/>
          <w:szCs w:val="28"/>
        </w:rPr>
        <w:t>Рассчитать стоимость незаконченных изделий (НЗП) по прямым затратам.</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 xml:space="preserve">9. Предприятие в отчетном месяце отгрузило готовой продукции по производственной себестоимости на сумму </w:t>
      </w:r>
    </w:p>
    <w:p w:rsidR="003125BA" w:rsidRDefault="003125BA" w:rsidP="003125BA">
      <w:pPr>
        <w:shd w:val="clear" w:color="auto" w:fill="FFFFFF"/>
        <w:ind w:firstLine="709"/>
        <w:jc w:val="both"/>
        <w:rPr>
          <w:sz w:val="28"/>
          <w:szCs w:val="28"/>
        </w:rPr>
      </w:pPr>
      <w:r>
        <w:rPr>
          <w:sz w:val="28"/>
          <w:szCs w:val="28"/>
        </w:rPr>
        <w:t>120 000 руб.  Реализовано продукции на сумму 85 000 руб. Расходы на продажу за месяц составили 50 000 руб. Распределить расходы на продажу.</w:t>
      </w:r>
    </w:p>
    <w:p w:rsidR="003125BA" w:rsidRDefault="003125BA" w:rsidP="003125BA">
      <w:pPr>
        <w:shd w:val="clear" w:color="auto" w:fill="FFFFFF"/>
        <w:ind w:firstLine="709"/>
        <w:jc w:val="both"/>
        <w:rPr>
          <w:color w:val="000000"/>
          <w:spacing w:val="2"/>
          <w:sz w:val="28"/>
          <w:szCs w:val="28"/>
        </w:rPr>
      </w:pPr>
    </w:p>
    <w:p w:rsidR="003125BA" w:rsidRDefault="003125BA" w:rsidP="003125BA">
      <w:pPr>
        <w:shd w:val="clear" w:color="auto" w:fill="FFFFFF"/>
        <w:ind w:firstLine="709"/>
        <w:jc w:val="both"/>
        <w:rPr>
          <w:sz w:val="28"/>
          <w:szCs w:val="28"/>
        </w:rPr>
      </w:pPr>
      <w:r>
        <w:rPr>
          <w:sz w:val="28"/>
          <w:szCs w:val="28"/>
        </w:rPr>
        <w:t xml:space="preserve">10. </w:t>
      </w:r>
      <w:r>
        <w:rPr>
          <w:color w:val="000000"/>
          <w:sz w:val="28"/>
          <w:szCs w:val="28"/>
        </w:rPr>
        <w:t>На основе данных для выполнения задачи распределить косвенную основную и дополнительную заработную плату рабочих и отчисления на социальное страхование.</w:t>
      </w:r>
    </w:p>
    <w:p w:rsidR="003125BA" w:rsidRDefault="003125BA" w:rsidP="003125BA">
      <w:pPr>
        <w:shd w:val="clear" w:color="auto" w:fill="FFFFFF"/>
        <w:ind w:firstLine="709"/>
        <w:jc w:val="both"/>
        <w:rPr>
          <w:sz w:val="28"/>
          <w:szCs w:val="28"/>
        </w:rPr>
      </w:pPr>
      <w:r>
        <w:rPr>
          <w:color w:val="000000"/>
          <w:spacing w:val="-1"/>
          <w:sz w:val="28"/>
          <w:szCs w:val="28"/>
        </w:rPr>
        <w:t>Данные для выполнения задачи:</w:t>
      </w:r>
    </w:p>
    <w:p w:rsidR="003125BA" w:rsidRDefault="003125BA" w:rsidP="003125BA">
      <w:pPr>
        <w:shd w:val="clear" w:color="auto" w:fill="FFFFFF"/>
        <w:ind w:firstLine="709"/>
        <w:jc w:val="both"/>
        <w:rPr>
          <w:color w:val="000000"/>
          <w:spacing w:val="-1"/>
          <w:sz w:val="28"/>
          <w:szCs w:val="28"/>
        </w:rPr>
      </w:pPr>
      <w:r>
        <w:rPr>
          <w:color w:val="000000"/>
          <w:sz w:val="28"/>
          <w:szCs w:val="28"/>
        </w:rPr>
        <w:t xml:space="preserve">1. На основании первичных документов (нарядов, рапортов о выработке) отнесено </w:t>
      </w:r>
      <w:r>
        <w:rPr>
          <w:color w:val="000000"/>
          <w:spacing w:val="-1"/>
          <w:sz w:val="28"/>
          <w:szCs w:val="28"/>
        </w:rPr>
        <w:t>заработной платы рабочих- сдельщиков на производство электромоторов 87200 рублей, станков-63700 рублей и приборов- 12000 руб.</w:t>
      </w:r>
    </w:p>
    <w:p w:rsidR="003125BA" w:rsidRDefault="003125BA" w:rsidP="003125BA">
      <w:pPr>
        <w:widowControl w:val="0"/>
        <w:numPr>
          <w:ilvl w:val="0"/>
          <w:numId w:val="3"/>
        </w:numPr>
        <w:shd w:val="clear" w:color="auto" w:fill="FFFFFF"/>
        <w:tabs>
          <w:tab w:val="left" w:pos="1062"/>
        </w:tabs>
        <w:autoSpaceDE w:val="0"/>
        <w:autoSpaceDN w:val="0"/>
        <w:adjustRightInd w:val="0"/>
        <w:ind w:firstLine="709"/>
        <w:jc w:val="both"/>
        <w:rPr>
          <w:color w:val="000000"/>
          <w:spacing w:val="-12"/>
          <w:sz w:val="28"/>
          <w:szCs w:val="28"/>
        </w:rPr>
      </w:pPr>
      <w:r>
        <w:rPr>
          <w:color w:val="000000"/>
          <w:spacing w:val="-1"/>
          <w:sz w:val="28"/>
          <w:szCs w:val="28"/>
        </w:rPr>
        <w:t>Заработная плата основных рабочих- повременщиков и доплаты за руководство бригадой составили- 24400 рублей.</w:t>
      </w:r>
    </w:p>
    <w:p w:rsidR="003125BA" w:rsidRDefault="003125BA" w:rsidP="003125BA">
      <w:pPr>
        <w:widowControl w:val="0"/>
        <w:numPr>
          <w:ilvl w:val="0"/>
          <w:numId w:val="3"/>
        </w:numPr>
        <w:shd w:val="clear" w:color="auto" w:fill="FFFFFF"/>
        <w:tabs>
          <w:tab w:val="left" w:pos="1062"/>
        </w:tabs>
        <w:autoSpaceDE w:val="0"/>
        <w:autoSpaceDN w:val="0"/>
        <w:adjustRightInd w:val="0"/>
        <w:ind w:firstLine="709"/>
        <w:jc w:val="both"/>
        <w:rPr>
          <w:color w:val="000000"/>
          <w:spacing w:val="-14"/>
          <w:sz w:val="28"/>
          <w:szCs w:val="28"/>
        </w:rPr>
      </w:pPr>
      <w:r>
        <w:rPr>
          <w:color w:val="000000"/>
          <w:spacing w:val="-1"/>
          <w:sz w:val="28"/>
          <w:szCs w:val="28"/>
        </w:rPr>
        <w:t>Дополнительная заработная плата равна 22200 рублей, отчисления ЕСН - 35, 6%.</w:t>
      </w:r>
    </w:p>
    <w:p w:rsidR="003125BA" w:rsidRDefault="003125BA" w:rsidP="003125BA">
      <w:pPr>
        <w:shd w:val="clear" w:color="auto" w:fill="FFFFFF"/>
        <w:ind w:firstLine="709"/>
        <w:jc w:val="both"/>
        <w:rPr>
          <w:sz w:val="28"/>
          <w:szCs w:val="28"/>
        </w:rPr>
      </w:pPr>
      <w:r>
        <w:rPr>
          <w:color w:val="000000"/>
          <w:sz w:val="28"/>
          <w:szCs w:val="28"/>
        </w:rPr>
        <w:t xml:space="preserve">Косвенная основная заработная плата распределяется пропорционально прямой сдельной </w:t>
      </w:r>
      <w:r>
        <w:rPr>
          <w:color w:val="000000"/>
          <w:spacing w:val="-1"/>
          <w:sz w:val="28"/>
          <w:szCs w:val="28"/>
        </w:rPr>
        <w:t xml:space="preserve">заработной плате. Дополнительная заработная плата распределяется пропорционально основной </w:t>
      </w:r>
      <w:r>
        <w:rPr>
          <w:color w:val="000000"/>
          <w:spacing w:val="1"/>
          <w:sz w:val="28"/>
          <w:szCs w:val="28"/>
        </w:rPr>
        <w:t>заработной плате, а отчисления на социальное страхование - ко всей заработной плате.</w:t>
      </w:r>
    </w:p>
    <w:tbl>
      <w:tblPr>
        <w:tblW w:w="0" w:type="auto"/>
        <w:tblInd w:w="40" w:type="dxa"/>
        <w:tblLayout w:type="fixed"/>
        <w:tblCellMar>
          <w:left w:w="40" w:type="dxa"/>
          <w:right w:w="40" w:type="dxa"/>
        </w:tblCellMar>
        <w:tblLook w:val="04A0"/>
      </w:tblPr>
      <w:tblGrid>
        <w:gridCol w:w="698"/>
        <w:gridCol w:w="1462"/>
        <w:gridCol w:w="1080"/>
        <w:gridCol w:w="1080"/>
        <w:gridCol w:w="1080"/>
        <w:gridCol w:w="1260"/>
        <w:gridCol w:w="1260"/>
        <w:gridCol w:w="2160"/>
      </w:tblGrid>
      <w:tr w:rsidR="003125BA" w:rsidTr="003125BA">
        <w:trPr>
          <w:trHeight w:val="511"/>
        </w:trPr>
        <w:tc>
          <w:tcPr>
            <w:tcW w:w="698" w:type="dxa"/>
            <w:tcBorders>
              <w:top w:val="nil"/>
              <w:left w:val="nil"/>
              <w:bottom w:val="single" w:sz="6" w:space="0" w:color="auto"/>
              <w:right w:val="nil"/>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9382" w:type="dxa"/>
            <w:gridSpan w:val="7"/>
            <w:tcBorders>
              <w:top w:val="nil"/>
              <w:left w:val="nil"/>
              <w:bottom w:val="single" w:sz="6" w:space="0" w:color="auto"/>
              <w:right w:val="nil"/>
            </w:tcBorders>
            <w:shd w:val="clear" w:color="auto" w:fill="FFFFFF"/>
            <w:hideMark/>
          </w:tcPr>
          <w:p w:rsidR="003125BA" w:rsidRDefault="003125BA">
            <w:pPr>
              <w:widowControl w:val="0"/>
              <w:shd w:val="clear" w:color="auto" w:fill="FFFFFF"/>
              <w:autoSpaceDE w:val="0"/>
              <w:autoSpaceDN w:val="0"/>
              <w:adjustRightInd w:val="0"/>
              <w:ind w:firstLine="18"/>
              <w:jc w:val="center"/>
              <w:rPr>
                <w:sz w:val="28"/>
                <w:szCs w:val="28"/>
              </w:rPr>
            </w:pPr>
            <w:r>
              <w:rPr>
                <w:color w:val="000000"/>
                <w:spacing w:val="-1"/>
                <w:sz w:val="28"/>
                <w:szCs w:val="28"/>
              </w:rPr>
              <w:t>Ведомость распределения заработной платы и отчислений на социальное страхование</w:t>
            </w:r>
            <w:r>
              <w:rPr>
                <w:color w:val="000000"/>
                <w:spacing w:val="2"/>
                <w:sz w:val="28"/>
                <w:szCs w:val="28"/>
              </w:rPr>
              <w:t>, руб.</w:t>
            </w:r>
          </w:p>
        </w:tc>
      </w:tr>
      <w:tr w:rsidR="003125BA" w:rsidTr="003125BA">
        <w:trPr>
          <w:trHeight w:val="835"/>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ind w:firstLine="86"/>
              <w:rPr>
                <w:sz w:val="28"/>
                <w:szCs w:val="28"/>
              </w:rPr>
            </w:pPr>
            <w:r>
              <w:rPr>
                <w:color w:val="000000"/>
                <w:sz w:val="28"/>
                <w:szCs w:val="28"/>
              </w:rPr>
              <w:t xml:space="preserve">№ </w:t>
            </w:r>
            <w:proofErr w:type="spellStart"/>
            <w:proofErr w:type="gramStart"/>
            <w:r>
              <w:rPr>
                <w:bCs/>
                <w:color w:val="000000"/>
                <w:spacing w:val="14"/>
                <w:sz w:val="28"/>
                <w:szCs w:val="28"/>
              </w:rPr>
              <w:t>п</w:t>
            </w:r>
            <w:proofErr w:type="spellEnd"/>
            <w:proofErr w:type="gramEnd"/>
            <w:r>
              <w:rPr>
                <w:bCs/>
                <w:color w:val="000000"/>
                <w:spacing w:val="14"/>
                <w:sz w:val="28"/>
                <w:szCs w:val="28"/>
              </w:rPr>
              <w:t>/</w:t>
            </w:r>
            <w:proofErr w:type="spellStart"/>
            <w:r>
              <w:rPr>
                <w:bCs/>
                <w:color w:val="000000"/>
                <w:spacing w:val="14"/>
                <w:sz w:val="28"/>
                <w:szCs w:val="28"/>
              </w:rPr>
              <w:t>п</w:t>
            </w:r>
            <w:proofErr w:type="spellEnd"/>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 xml:space="preserve">Наименование </w:t>
            </w:r>
            <w:r>
              <w:rPr>
                <w:bCs/>
                <w:color w:val="000000"/>
                <w:spacing w:val="-1"/>
                <w:sz w:val="28"/>
                <w:szCs w:val="28"/>
              </w:rPr>
              <w:t>продукции</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2"/>
                <w:sz w:val="28"/>
                <w:szCs w:val="28"/>
              </w:rPr>
              <w:t xml:space="preserve">Прямая </w:t>
            </w:r>
            <w:r>
              <w:rPr>
                <w:bCs/>
                <w:color w:val="000000"/>
                <w:spacing w:val="-4"/>
                <w:sz w:val="28"/>
                <w:szCs w:val="28"/>
              </w:rPr>
              <w:t xml:space="preserve">основная </w:t>
            </w:r>
            <w:proofErr w:type="spellStart"/>
            <w:r>
              <w:rPr>
                <w:bCs/>
                <w:color w:val="000000"/>
                <w:spacing w:val="12"/>
                <w:sz w:val="28"/>
                <w:szCs w:val="28"/>
              </w:rPr>
              <w:t>з</w:t>
            </w:r>
            <w:proofErr w:type="spellEnd"/>
            <w:r>
              <w:rPr>
                <w:bCs/>
                <w:color w:val="000000"/>
                <w:spacing w:val="12"/>
                <w:sz w:val="28"/>
                <w:szCs w:val="28"/>
              </w:rPr>
              <w:t>/плата</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3"/>
                <w:sz w:val="28"/>
                <w:szCs w:val="28"/>
              </w:rPr>
            </w:pPr>
            <w:r>
              <w:rPr>
                <w:bCs/>
                <w:color w:val="000000"/>
                <w:spacing w:val="-3"/>
                <w:sz w:val="28"/>
                <w:szCs w:val="28"/>
              </w:rPr>
              <w:t>Косвенная</w:t>
            </w:r>
          </w:p>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 xml:space="preserve"> </w:t>
            </w:r>
            <w:proofErr w:type="spellStart"/>
            <w:r>
              <w:rPr>
                <w:bCs/>
                <w:color w:val="000000"/>
                <w:spacing w:val="9"/>
                <w:sz w:val="28"/>
                <w:szCs w:val="28"/>
              </w:rPr>
              <w:t>з</w:t>
            </w:r>
            <w:proofErr w:type="spellEnd"/>
            <w:r>
              <w:rPr>
                <w:bCs/>
                <w:color w:val="000000"/>
                <w:spacing w:val="9"/>
                <w:sz w:val="28"/>
                <w:szCs w:val="28"/>
              </w:rPr>
              <w:t>/плата</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2"/>
                <w:sz w:val="28"/>
                <w:szCs w:val="28"/>
              </w:rPr>
            </w:pPr>
            <w:r>
              <w:rPr>
                <w:bCs/>
                <w:color w:val="000000"/>
                <w:spacing w:val="-2"/>
                <w:sz w:val="28"/>
                <w:szCs w:val="28"/>
              </w:rPr>
              <w:t xml:space="preserve">Итого </w:t>
            </w:r>
          </w:p>
          <w:p w:rsidR="003125BA" w:rsidRDefault="003125BA">
            <w:pPr>
              <w:shd w:val="clear" w:color="auto" w:fill="FFFFFF"/>
              <w:rPr>
                <w:bCs/>
                <w:color w:val="000000"/>
                <w:spacing w:val="-4"/>
                <w:sz w:val="28"/>
                <w:szCs w:val="28"/>
              </w:rPr>
            </w:pPr>
            <w:r>
              <w:rPr>
                <w:bCs/>
                <w:color w:val="000000"/>
                <w:spacing w:val="-4"/>
                <w:sz w:val="28"/>
                <w:szCs w:val="28"/>
              </w:rPr>
              <w:t>основной</w:t>
            </w:r>
          </w:p>
          <w:p w:rsidR="003125BA" w:rsidRDefault="003125BA">
            <w:pPr>
              <w:widowControl w:val="0"/>
              <w:shd w:val="clear" w:color="auto" w:fill="FFFFFF"/>
              <w:autoSpaceDE w:val="0"/>
              <w:autoSpaceDN w:val="0"/>
              <w:adjustRightInd w:val="0"/>
              <w:rPr>
                <w:sz w:val="28"/>
                <w:szCs w:val="28"/>
              </w:rPr>
            </w:pPr>
            <w:proofErr w:type="spellStart"/>
            <w:r>
              <w:rPr>
                <w:bCs/>
                <w:color w:val="000000"/>
                <w:spacing w:val="-3"/>
                <w:sz w:val="28"/>
                <w:szCs w:val="28"/>
              </w:rPr>
              <w:t>з</w:t>
            </w:r>
            <w:proofErr w:type="spellEnd"/>
            <w:r>
              <w:rPr>
                <w:bCs/>
                <w:color w:val="000000"/>
                <w:spacing w:val="-3"/>
                <w:sz w:val="28"/>
                <w:szCs w:val="28"/>
              </w:rPr>
              <w:t>/ платы</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2"/>
                <w:sz w:val="28"/>
                <w:szCs w:val="28"/>
              </w:rPr>
            </w:pPr>
            <w:r>
              <w:rPr>
                <w:bCs/>
                <w:color w:val="000000"/>
                <w:spacing w:val="-2"/>
                <w:sz w:val="28"/>
                <w:szCs w:val="28"/>
              </w:rPr>
              <w:t>Дополнит.</w:t>
            </w:r>
          </w:p>
          <w:p w:rsidR="003125BA" w:rsidRDefault="003125BA">
            <w:pPr>
              <w:widowControl w:val="0"/>
              <w:shd w:val="clear" w:color="auto" w:fill="FFFFFF"/>
              <w:autoSpaceDE w:val="0"/>
              <w:autoSpaceDN w:val="0"/>
              <w:adjustRightInd w:val="0"/>
              <w:rPr>
                <w:sz w:val="28"/>
                <w:szCs w:val="28"/>
              </w:rPr>
            </w:pPr>
            <w:proofErr w:type="spellStart"/>
            <w:r>
              <w:rPr>
                <w:bCs/>
                <w:color w:val="000000"/>
                <w:spacing w:val="-2"/>
                <w:sz w:val="28"/>
                <w:szCs w:val="28"/>
              </w:rPr>
              <w:t>з</w:t>
            </w:r>
            <w:proofErr w:type="spellEnd"/>
            <w:r>
              <w:rPr>
                <w:bCs/>
                <w:color w:val="000000"/>
                <w:spacing w:val="-2"/>
                <w:sz w:val="28"/>
                <w:szCs w:val="28"/>
              </w:rPr>
              <w:t>/</w:t>
            </w:r>
            <w:proofErr w:type="spellStart"/>
            <w:proofErr w:type="gramStart"/>
            <w:r>
              <w:rPr>
                <w:bCs/>
                <w:color w:val="000000"/>
                <w:spacing w:val="-2"/>
                <w:sz w:val="28"/>
                <w:szCs w:val="28"/>
              </w:rPr>
              <w:t>п</w:t>
            </w:r>
            <w:proofErr w:type="spellEnd"/>
            <w:proofErr w:type="gramEnd"/>
            <w:r>
              <w:rPr>
                <w:bCs/>
                <w:color w:val="000000"/>
                <w:spacing w:val="-2"/>
                <w:sz w:val="28"/>
                <w:szCs w:val="28"/>
              </w:rPr>
              <w:t xml:space="preserve"> </w:t>
            </w:r>
            <w:r>
              <w:rPr>
                <w:bCs/>
                <w:color w:val="000000"/>
                <w:spacing w:val="-1"/>
                <w:sz w:val="28"/>
                <w:szCs w:val="28"/>
              </w:rPr>
              <w:t>рабочих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z w:val="28"/>
                <w:szCs w:val="28"/>
              </w:rPr>
            </w:pPr>
            <w:r>
              <w:rPr>
                <w:bCs/>
                <w:color w:val="000000"/>
                <w:spacing w:val="-2"/>
                <w:sz w:val="28"/>
                <w:szCs w:val="28"/>
              </w:rPr>
              <w:t xml:space="preserve">Всего </w:t>
            </w:r>
            <w:proofErr w:type="spellStart"/>
            <w:r>
              <w:rPr>
                <w:bCs/>
                <w:color w:val="000000"/>
                <w:sz w:val="28"/>
                <w:szCs w:val="28"/>
              </w:rPr>
              <w:t>з</w:t>
            </w:r>
            <w:proofErr w:type="spellEnd"/>
            <w:r>
              <w:rPr>
                <w:bCs/>
                <w:color w:val="000000"/>
                <w:sz w:val="28"/>
                <w:szCs w:val="28"/>
              </w:rPr>
              <w:t>/плата</w:t>
            </w:r>
          </w:p>
          <w:p w:rsidR="003125BA" w:rsidRDefault="003125BA">
            <w:pPr>
              <w:widowControl w:val="0"/>
              <w:shd w:val="clear" w:color="auto" w:fill="FFFFFF"/>
              <w:autoSpaceDE w:val="0"/>
              <w:autoSpaceDN w:val="0"/>
              <w:adjustRightInd w:val="0"/>
              <w:rPr>
                <w:sz w:val="28"/>
                <w:szCs w:val="28"/>
              </w:rPr>
            </w:pPr>
            <w:r>
              <w:rPr>
                <w:bCs/>
                <w:color w:val="000000"/>
                <w:sz w:val="28"/>
                <w:szCs w:val="28"/>
              </w:rPr>
              <w:t xml:space="preserve"> </w:t>
            </w:r>
            <w:r>
              <w:rPr>
                <w:bCs/>
                <w:color w:val="000000"/>
                <w:spacing w:val="-2"/>
                <w:sz w:val="28"/>
                <w:szCs w:val="28"/>
              </w:rPr>
              <w:t>рабочих</w:t>
            </w:r>
          </w:p>
        </w:tc>
        <w:tc>
          <w:tcPr>
            <w:tcW w:w="2160"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shd w:val="clear" w:color="auto" w:fill="FFFFFF"/>
              <w:rPr>
                <w:bCs/>
                <w:color w:val="000000"/>
                <w:sz w:val="28"/>
                <w:szCs w:val="28"/>
              </w:rPr>
            </w:pPr>
            <w:r>
              <w:rPr>
                <w:bCs/>
                <w:color w:val="000000"/>
                <w:sz w:val="28"/>
                <w:szCs w:val="28"/>
              </w:rPr>
              <w:t>Отчислено</w:t>
            </w:r>
          </w:p>
          <w:p w:rsidR="003125BA" w:rsidRDefault="003125BA">
            <w:pPr>
              <w:shd w:val="clear" w:color="auto" w:fill="FFFFFF"/>
              <w:rPr>
                <w:bCs/>
                <w:color w:val="000000"/>
                <w:spacing w:val="-4"/>
                <w:sz w:val="28"/>
                <w:szCs w:val="28"/>
              </w:rPr>
            </w:pPr>
            <w:r>
              <w:rPr>
                <w:bCs/>
                <w:color w:val="000000"/>
                <w:sz w:val="28"/>
                <w:szCs w:val="28"/>
              </w:rPr>
              <w:t xml:space="preserve"> на </w:t>
            </w:r>
            <w:r>
              <w:rPr>
                <w:bCs/>
                <w:color w:val="000000"/>
                <w:spacing w:val="-4"/>
                <w:sz w:val="28"/>
                <w:szCs w:val="28"/>
              </w:rPr>
              <w:t>соц.</w:t>
            </w:r>
          </w:p>
          <w:p w:rsidR="003125BA" w:rsidRDefault="003125BA">
            <w:pPr>
              <w:widowControl w:val="0"/>
              <w:shd w:val="clear" w:color="auto" w:fill="FFFFFF"/>
              <w:autoSpaceDE w:val="0"/>
              <w:autoSpaceDN w:val="0"/>
              <w:adjustRightInd w:val="0"/>
              <w:rPr>
                <w:sz w:val="28"/>
                <w:szCs w:val="28"/>
              </w:rPr>
            </w:pPr>
            <w:r>
              <w:rPr>
                <w:bCs/>
                <w:color w:val="000000"/>
                <w:spacing w:val="-4"/>
                <w:sz w:val="28"/>
                <w:szCs w:val="28"/>
              </w:rPr>
              <w:t>страхование</w:t>
            </w: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12"/>
                <w:sz w:val="28"/>
                <w:szCs w:val="28"/>
              </w:rPr>
              <w:t>2001</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3"/>
                <w:sz w:val="28"/>
                <w:szCs w:val="28"/>
              </w:rPr>
              <w:t>Электромо</w:t>
            </w:r>
            <w:r>
              <w:rPr>
                <w:color w:val="000000"/>
                <w:spacing w:val="-3"/>
                <w:sz w:val="28"/>
                <w:szCs w:val="28"/>
              </w:rPr>
              <w:lastRenderedPageBreak/>
              <w:t>тор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8"/>
                <w:sz w:val="28"/>
                <w:szCs w:val="28"/>
              </w:rPr>
              <w:lastRenderedPageBreak/>
              <w:t>2002</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4"/>
                <w:sz w:val="28"/>
                <w:szCs w:val="28"/>
              </w:rPr>
              <w:t>Станок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9"/>
                <w:sz w:val="28"/>
                <w:szCs w:val="28"/>
              </w:rPr>
              <w:t>2003</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4"/>
                <w:sz w:val="28"/>
                <w:szCs w:val="28"/>
              </w:rPr>
              <w:t>Прибор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30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5"/>
                <w:sz w:val="28"/>
                <w:szCs w:val="28"/>
              </w:rPr>
              <w:t>Итого:</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bl>
    <w:p w:rsidR="003125BA" w:rsidRDefault="003125BA" w:rsidP="003125BA">
      <w:pPr>
        <w:shd w:val="clear" w:color="auto" w:fill="FFFFFF"/>
        <w:jc w:val="both"/>
        <w:rPr>
          <w:sz w:val="28"/>
          <w:szCs w:val="28"/>
        </w:rPr>
      </w:pPr>
    </w:p>
    <w:p w:rsidR="003125BA" w:rsidRDefault="003125BA" w:rsidP="003125BA">
      <w:pPr>
        <w:shd w:val="clear" w:color="auto" w:fill="FFFFFF"/>
        <w:rPr>
          <w:sz w:val="28"/>
          <w:szCs w:val="28"/>
        </w:rPr>
      </w:pPr>
      <w:r>
        <w:rPr>
          <w:sz w:val="28"/>
          <w:szCs w:val="28"/>
        </w:rPr>
        <w:t xml:space="preserve">11.  </w:t>
      </w:r>
      <w:r>
        <w:rPr>
          <w:color w:val="000000"/>
          <w:sz w:val="28"/>
          <w:szCs w:val="28"/>
        </w:rPr>
        <w:t>На основе данных для выполнения задачи распределить косвенную основную и дополнительную заработную плату рабочих и отчисления на социальное страхование.</w:t>
      </w:r>
    </w:p>
    <w:p w:rsidR="003125BA" w:rsidRDefault="003125BA" w:rsidP="003125BA">
      <w:pPr>
        <w:shd w:val="clear" w:color="auto" w:fill="FFFFFF"/>
        <w:rPr>
          <w:sz w:val="28"/>
          <w:szCs w:val="28"/>
        </w:rPr>
      </w:pPr>
      <w:r>
        <w:rPr>
          <w:color w:val="000000"/>
          <w:spacing w:val="-1"/>
          <w:sz w:val="28"/>
          <w:szCs w:val="28"/>
        </w:rPr>
        <w:t>Данные для выполнения задачи:</w:t>
      </w:r>
    </w:p>
    <w:p w:rsidR="003125BA" w:rsidRDefault="003125BA" w:rsidP="003125BA">
      <w:pPr>
        <w:shd w:val="clear" w:color="auto" w:fill="FFFFFF"/>
        <w:ind w:firstLine="731"/>
        <w:rPr>
          <w:color w:val="000000"/>
          <w:spacing w:val="-1"/>
          <w:sz w:val="28"/>
          <w:szCs w:val="28"/>
        </w:rPr>
      </w:pPr>
      <w:r>
        <w:rPr>
          <w:color w:val="000000"/>
          <w:sz w:val="28"/>
          <w:szCs w:val="28"/>
        </w:rPr>
        <w:t xml:space="preserve">1.  На основании первичных документов (нарядов, рапортов о выработке) отнесено </w:t>
      </w:r>
      <w:r>
        <w:rPr>
          <w:color w:val="000000"/>
          <w:spacing w:val="-1"/>
          <w:sz w:val="28"/>
          <w:szCs w:val="28"/>
        </w:rPr>
        <w:t>заработной платы рабочих- сдельщиков на производство электромоторов 93200 рублей, станков-82400 рублей и приборов- 32000 руб.</w:t>
      </w:r>
    </w:p>
    <w:p w:rsidR="003125BA" w:rsidRDefault="003125BA" w:rsidP="003125BA">
      <w:pPr>
        <w:widowControl w:val="0"/>
        <w:numPr>
          <w:ilvl w:val="0"/>
          <w:numId w:val="3"/>
        </w:numPr>
        <w:shd w:val="clear" w:color="auto" w:fill="FFFFFF"/>
        <w:tabs>
          <w:tab w:val="left" w:pos="1062"/>
        </w:tabs>
        <w:autoSpaceDE w:val="0"/>
        <w:autoSpaceDN w:val="0"/>
        <w:adjustRightInd w:val="0"/>
        <w:ind w:firstLine="608"/>
        <w:rPr>
          <w:color w:val="000000"/>
          <w:spacing w:val="-12"/>
          <w:sz w:val="28"/>
          <w:szCs w:val="28"/>
        </w:rPr>
      </w:pPr>
      <w:r>
        <w:rPr>
          <w:color w:val="000000"/>
          <w:spacing w:val="-1"/>
          <w:sz w:val="28"/>
          <w:szCs w:val="28"/>
        </w:rPr>
        <w:t>Заработная плата основных рабочих- повременщиков и доплаты за руководство бригадой составили- 22500 рублей.</w:t>
      </w:r>
    </w:p>
    <w:p w:rsidR="003125BA" w:rsidRDefault="003125BA" w:rsidP="003125BA">
      <w:pPr>
        <w:widowControl w:val="0"/>
        <w:numPr>
          <w:ilvl w:val="0"/>
          <w:numId w:val="3"/>
        </w:numPr>
        <w:shd w:val="clear" w:color="auto" w:fill="FFFFFF"/>
        <w:tabs>
          <w:tab w:val="left" w:pos="1062"/>
        </w:tabs>
        <w:autoSpaceDE w:val="0"/>
        <w:autoSpaceDN w:val="0"/>
        <w:adjustRightInd w:val="0"/>
        <w:ind w:firstLine="608"/>
        <w:rPr>
          <w:color w:val="000000"/>
          <w:spacing w:val="-14"/>
          <w:sz w:val="28"/>
          <w:szCs w:val="28"/>
        </w:rPr>
      </w:pPr>
      <w:r>
        <w:rPr>
          <w:color w:val="000000"/>
          <w:spacing w:val="-1"/>
          <w:sz w:val="28"/>
          <w:szCs w:val="28"/>
        </w:rPr>
        <w:t>Дополнительная заработная плата равна 46800 рублей, отчисления ЕСН - 35, 6%.</w:t>
      </w:r>
    </w:p>
    <w:p w:rsidR="003125BA" w:rsidRDefault="003125BA" w:rsidP="003125BA">
      <w:pPr>
        <w:shd w:val="clear" w:color="auto" w:fill="FFFFFF"/>
        <w:ind w:firstLine="706"/>
        <w:jc w:val="both"/>
        <w:rPr>
          <w:color w:val="000000"/>
          <w:spacing w:val="1"/>
          <w:sz w:val="28"/>
          <w:szCs w:val="28"/>
        </w:rPr>
      </w:pPr>
      <w:r>
        <w:rPr>
          <w:color w:val="000000"/>
          <w:sz w:val="28"/>
          <w:szCs w:val="28"/>
        </w:rPr>
        <w:t xml:space="preserve">Косвенная основная заработная плата распределяется пропорционально прямой сдельной </w:t>
      </w:r>
      <w:r>
        <w:rPr>
          <w:color w:val="000000"/>
          <w:spacing w:val="-1"/>
          <w:sz w:val="28"/>
          <w:szCs w:val="28"/>
        </w:rPr>
        <w:t xml:space="preserve">заработной плате. Дополнительная заработная плата распределяется пропорционально основной </w:t>
      </w:r>
      <w:r>
        <w:rPr>
          <w:color w:val="000000"/>
          <w:spacing w:val="1"/>
          <w:sz w:val="28"/>
          <w:szCs w:val="28"/>
        </w:rPr>
        <w:t>заработной плате, а отчисления на социальное страхование - ко всей заработной плате.</w:t>
      </w:r>
    </w:p>
    <w:p w:rsidR="003125BA" w:rsidRDefault="003125BA" w:rsidP="003125BA">
      <w:pPr>
        <w:shd w:val="clear" w:color="auto" w:fill="FFFFFF"/>
        <w:ind w:firstLine="706"/>
        <w:jc w:val="both"/>
        <w:rPr>
          <w:color w:val="000000"/>
          <w:spacing w:val="1"/>
          <w:sz w:val="28"/>
          <w:szCs w:val="28"/>
        </w:rPr>
      </w:pPr>
    </w:p>
    <w:tbl>
      <w:tblPr>
        <w:tblW w:w="10080" w:type="dxa"/>
        <w:tblInd w:w="40" w:type="dxa"/>
        <w:tblLayout w:type="fixed"/>
        <w:tblCellMar>
          <w:left w:w="40" w:type="dxa"/>
          <w:right w:w="40" w:type="dxa"/>
        </w:tblCellMar>
        <w:tblLook w:val="04A0"/>
      </w:tblPr>
      <w:tblGrid>
        <w:gridCol w:w="698"/>
        <w:gridCol w:w="1462"/>
        <w:gridCol w:w="1080"/>
        <w:gridCol w:w="1080"/>
        <w:gridCol w:w="1080"/>
        <w:gridCol w:w="1260"/>
        <w:gridCol w:w="1260"/>
        <w:gridCol w:w="2160"/>
      </w:tblGrid>
      <w:tr w:rsidR="003125BA" w:rsidTr="003125BA">
        <w:trPr>
          <w:trHeight w:val="511"/>
        </w:trPr>
        <w:tc>
          <w:tcPr>
            <w:tcW w:w="698" w:type="dxa"/>
            <w:tcBorders>
              <w:top w:val="nil"/>
              <w:left w:val="nil"/>
              <w:bottom w:val="single" w:sz="6" w:space="0" w:color="auto"/>
              <w:right w:val="nil"/>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9382" w:type="dxa"/>
            <w:gridSpan w:val="7"/>
            <w:tcBorders>
              <w:top w:val="nil"/>
              <w:left w:val="nil"/>
              <w:bottom w:val="single" w:sz="6" w:space="0" w:color="auto"/>
              <w:right w:val="nil"/>
            </w:tcBorders>
            <w:shd w:val="clear" w:color="auto" w:fill="FFFFFF"/>
            <w:hideMark/>
          </w:tcPr>
          <w:p w:rsidR="003125BA" w:rsidRDefault="003125BA">
            <w:pPr>
              <w:widowControl w:val="0"/>
              <w:shd w:val="clear" w:color="auto" w:fill="FFFFFF"/>
              <w:autoSpaceDE w:val="0"/>
              <w:autoSpaceDN w:val="0"/>
              <w:adjustRightInd w:val="0"/>
              <w:ind w:firstLine="18"/>
              <w:jc w:val="center"/>
              <w:rPr>
                <w:sz w:val="28"/>
                <w:szCs w:val="28"/>
              </w:rPr>
            </w:pPr>
            <w:r>
              <w:rPr>
                <w:color w:val="000000"/>
                <w:spacing w:val="-1"/>
                <w:sz w:val="28"/>
                <w:szCs w:val="28"/>
              </w:rPr>
              <w:t>Ведомость распределения заработной платы и отчислений на социальное страхование</w:t>
            </w:r>
            <w:r>
              <w:rPr>
                <w:color w:val="000000"/>
                <w:spacing w:val="2"/>
                <w:sz w:val="28"/>
                <w:szCs w:val="28"/>
              </w:rPr>
              <w:t>, руб.</w:t>
            </w:r>
          </w:p>
        </w:tc>
      </w:tr>
      <w:tr w:rsidR="003125BA" w:rsidTr="003125BA">
        <w:trPr>
          <w:trHeight w:val="835"/>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ind w:firstLine="86"/>
              <w:rPr>
                <w:sz w:val="28"/>
                <w:szCs w:val="28"/>
              </w:rPr>
            </w:pPr>
            <w:r>
              <w:rPr>
                <w:color w:val="000000"/>
                <w:sz w:val="28"/>
                <w:szCs w:val="28"/>
              </w:rPr>
              <w:t xml:space="preserve">№ </w:t>
            </w:r>
            <w:proofErr w:type="spellStart"/>
            <w:proofErr w:type="gramStart"/>
            <w:r>
              <w:rPr>
                <w:bCs/>
                <w:color w:val="000000"/>
                <w:spacing w:val="14"/>
                <w:sz w:val="28"/>
                <w:szCs w:val="28"/>
              </w:rPr>
              <w:t>п</w:t>
            </w:r>
            <w:proofErr w:type="spellEnd"/>
            <w:proofErr w:type="gramEnd"/>
            <w:r>
              <w:rPr>
                <w:bCs/>
                <w:color w:val="000000"/>
                <w:spacing w:val="14"/>
                <w:sz w:val="28"/>
                <w:szCs w:val="28"/>
              </w:rPr>
              <w:t>/</w:t>
            </w:r>
            <w:proofErr w:type="spellStart"/>
            <w:r>
              <w:rPr>
                <w:bCs/>
                <w:color w:val="000000"/>
                <w:spacing w:val="14"/>
                <w:sz w:val="28"/>
                <w:szCs w:val="28"/>
              </w:rPr>
              <w:t>п</w:t>
            </w:r>
            <w:proofErr w:type="spellEnd"/>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 xml:space="preserve">Наименование </w:t>
            </w:r>
            <w:r>
              <w:rPr>
                <w:bCs/>
                <w:color w:val="000000"/>
                <w:spacing w:val="-1"/>
                <w:sz w:val="28"/>
                <w:szCs w:val="28"/>
              </w:rPr>
              <w:t>продукции</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2"/>
                <w:sz w:val="28"/>
                <w:szCs w:val="28"/>
              </w:rPr>
              <w:t xml:space="preserve">Прямая </w:t>
            </w:r>
            <w:r>
              <w:rPr>
                <w:bCs/>
                <w:color w:val="000000"/>
                <w:spacing w:val="-4"/>
                <w:sz w:val="28"/>
                <w:szCs w:val="28"/>
              </w:rPr>
              <w:t xml:space="preserve">основная </w:t>
            </w:r>
            <w:proofErr w:type="spellStart"/>
            <w:r>
              <w:rPr>
                <w:bCs/>
                <w:color w:val="000000"/>
                <w:spacing w:val="12"/>
                <w:sz w:val="28"/>
                <w:szCs w:val="28"/>
              </w:rPr>
              <w:t>з</w:t>
            </w:r>
            <w:proofErr w:type="spellEnd"/>
            <w:r>
              <w:rPr>
                <w:bCs/>
                <w:color w:val="000000"/>
                <w:spacing w:val="12"/>
                <w:sz w:val="28"/>
                <w:szCs w:val="28"/>
              </w:rPr>
              <w:t>/плата</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3"/>
                <w:sz w:val="28"/>
                <w:szCs w:val="28"/>
              </w:rPr>
            </w:pPr>
            <w:r>
              <w:rPr>
                <w:bCs/>
                <w:color w:val="000000"/>
                <w:spacing w:val="-3"/>
                <w:sz w:val="28"/>
                <w:szCs w:val="28"/>
              </w:rPr>
              <w:t>Косвенная</w:t>
            </w:r>
          </w:p>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 xml:space="preserve"> </w:t>
            </w:r>
            <w:proofErr w:type="spellStart"/>
            <w:r>
              <w:rPr>
                <w:bCs/>
                <w:color w:val="000000"/>
                <w:spacing w:val="9"/>
                <w:sz w:val="28"/>
                <w:szCs w:val="28"/>
              </w:rPr>
              <w:t>з</w:t>
            </w:r>
            <w:proofErr w:type="spellEnd"/>
            <w:r>
              <w:rPr>
                <w:bCs/>
                <w:color w:val="000000"/>
                <w:spacing w:val="9"/>
                <w:sz w:val="28"/>
                <w:szCs w:val="28"/>
              </w:rPr>
              <w:t>/плата</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2"/>
                <w:sz w:val="28"/>
                <w:szCs w:val="28"/>
              </w:rPr>
            </w:pPr>
            <w:r>
              <w:rPr>
                <w:bCs/>
                <w:color w:val="000000"/>
                <w:spacing w:val="-2"/>
                <w:sz w:val="28"/>
                <w:szCs w:val="28"/>
              </w:rPr>
              <w:t xml:space="preserve">Итого </w:t>
            </w:r>
          </w:p>
          <w:p w:rsidR="003125BA" w:rsidRDefault="003125BA">
            <w:pPr>
              <w:shd w:val="clear" w:color="auto" w:fill="FFFFFF"/>
              <w:rPr>
                <w:bCs/>
                <w:color w:val="000000"/>
                <w:spacing w:val="-4"/>
                <w:sz w:val="28"/>
                <w:szCs w:val="28"/>
              </w:rPr>
            </w:pPr>
            <w:r>
              <w:rPr>
                <w:bCs/>
                <w:color w:val="000000"/>
                <w:spacing w:val="-4"/>
                <w:sz w:val="28"/>
                <w:szCs w:val="28"/>
              </w:rPr>
              <w:t>основной</w:t>
            </w:r>
          </w:p>
          <w:p w:rsidR="003125BA" w:rsidRDefault="003125BA">
            <w:pPr>
              <w:widowControl w:val="0"/>
              <w:shd w:val="clear" w:color="auto" w:fill="FFFFFF"/>
              <w:autoSpaceDE w:val="0"/>
              <w:autoSpaceDN w:val="0"/>
              <w:adjustRightInd w:val="0"/>
              <w:rPr>
                <w:sz w:val="28"/>
                <w:szCs w:val="28"/>
              </w:rPr>
            </w:pPr>
            <w:proofErr w:type="spellStart"/>
            <w:r>
              <w:rPr>
                <w:bCs/>
                <w:color w:val="000000"/>
                <w:spacing w:val="-3"/>
                <w:sz w:val="28"/>
                <w:szCs w:val="28"/>
              </w:rPr>
              <w:t>з</w:t>
            </w:r>
            <w:proofErr w:type="spellEnd"/>
            <w:r>
              <w:rPr>
                <w:bCs/>
                <w:color w:val="000000"/>
                <w:spacing w:val="-3"/>
                <w:sz w:val="28"/>
                <w:szCs w:val="28"/>
              </w:rPr>
              <w:t>/ платы</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2"/>
                <w:sz w:val="28"/>
                <w:szCs w:val="28"/>
              </w:rPr>
            </w:pPr>
            <w:r>
              <w:rPr>
                <w:bCs/>
                <w:color w:val="000000"/>
                <w:spacing w:val="-2"/>
                <w:sz w:val="28"/>
                <w:szCs w:val="28"/>
              </w:rPr>
              <w:t>Дополнит.</w:t>
            </w:r>
          </w:p>
          <w:p w:rsidR="003125BA" w:rsidRDefault="003125BA">
            <w:pPr>
              <w:widowControl w:val="0"/>
              <w:shd w:val="clear" w:color="auto" w:fill="FFFFFF"/>
              <w:autoSpaceDE w:val="0"/>
              <w:autoSpaceDN w:val="0"/>
              <w:adjustRightInd w:val="0"/>
              <w:rPr>
                <w:sz w:val="28"/>
                <w:szCs w:val="28"/>
              </w:rPr>
            </w:pPr>
            <w:proofErr w:type="spellStart"/>
            <w:r>
              <w:rPr>
                <w:bCs/>
                <w:color w:val="000000"/>
                <w:spacing w:val="-2"/>
                <w:sz w:val="28"/>
                <w:szCs w:val="28"/>
              </w:rPr>
              <w:t>з</w:t>
            </w:r>
            <w:proofErr w:type="spellEnd"/>
            <w:r>
              <w:rPr>
                <w:bCs/>
                <w:color w:val="000000"/>
                <w:spacing w:val="-2"/>
                <w:sz w:val="28"/>
                <w:szCs w:val="28"/>
              </w:rPr>
              <w:t>/</w:t>
            </w:r>
            <w:proofErr w:type="spellStart"/>
            <w:proofErr w:type="gramStart"/>
            <w:r>
              <w:rPr>
                <w:bCs/>
                <w:color w:val="000000"/>
                <w:spacing w:val="-2"/>
                <w:sz w:val="28"/>
                <w:szCs w:val="28"/>
              </w:rPr>
              <w:t>п</w:t>
            </w:r>
            <w:proofErr w:type="spellEnd"/>
            <w:proofErr w:type="gramEnd"/>
            <w:r>
              <w:rPr>
                <w:bCs/>
                <w:color w:val="000000"/>
                <w:spacing w:val="-2"/>
                <w:sz w:val="28"/>
                <w:szCs w:val="28"/>
              </w:rPr>
              <w:t xml:space="preserve"> </w:t>
            </w:r>
            <w:r>
              <w:rPr>
                <w:bCs/>
                <w:color w:val="000000"/>
                <w:spacing w:val="-1"/>
                <w:sz w:val="28"/>
                <w:szCs w:val="28"/>
              </w:rPr>
              <w:t>рабочих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z w:val="28"/>
                <w:szCs w:val="28"/>
              </w:rPr>
            </w:pPr>
            <w:r>
              <w:rPr>
                <w:bCs/>
                <w:color w:val="000000"/>
                <w:spacing w:val="-2"/>
                <w:sz w:val="28"/>
                <w:szCs w:val="28"/>
              </w:rPr>
              <w:t xml:space="preserve">Всего </w:t>
            </w:r>
            <w:proofErr w:type="spellStart"/>
            <w:r>
              <w:rPr>
                <w:bCs/>
                <w:color w:val="000000"/>
                <w:sz w:val="28"/>
                <w:szCs w:val="28"/>
              </w:rPr>
              <w:t>з</w:t>
            </w:r>
            <w:proofErr w:type="spellEnd"/>
            <w:r>
              <w:rPr>
                <w:bCs/>
                <w:color w:val="000000"/>
                <w:sz w:val="28"/>
                <w:szCs w:val="28"/>
              </w:rPr>
              <w:t>/плата</w:t>
            </w:r>
          </w:p>
          <w:p w:rsidR="003125BA" w:rsidRDefault="003125BA">
            <w:pPr>
              <w:widowControl w:val="0"/>
              <w:shd w:val="clear" w:color="auto" w:fill="FFFFFF"/>
              <w:autoSpaceDE w:val="0"/>
              <w:autoSpaceDN w:val="0"/>
              <w:adjustRightInd w:val="0"/>
              <w:rPr>
                <w:sz w:val="28"/>
                <w:szCs w:val="28"/>
              </w:rPr>
            </w:pPr>
            <w:r>
              <w:rPr>
                <w:bCs/>
                <w:color w:val="000000"/>
                <w:sz w:val="28"/>
                <w:szCs w:val="28"/>
              </w:rPr>
              <w:t xml:space="preserve"> </w:t>
            </w:r>
            <w:r>
              <w:rPr>
                <w:bCs/>
                <w:color w:val="000000"/>
                <w:spacing w:val="-2"/>
                <w:sz w:val="28"/>
                <w:szCs w:val="28"/>
              </w:rPr>
              <w:t>рабочих</w:t>
            </w:r>
          </w:p>
        </w:tc>
        <w:tc>
          <w:tcPr>
            <w:tcW w:w="2160"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shd w:val="clear" w:color="auto" w:fill="FFFFFF"/>
              <w:rPr>
                <w:bCs/>
                <w:color w:val="000000"/>
                <w:sz w:val="28"/>
                <w:szCs w:val="28"/>
              </w:rPr>
            </w:pPr>
            <w:r>
              <w:rPr>
                <w:bCs/>
                <w:color w:val="000000"/>
                <w:sz w:val="28"/>
                <w:szCs w:val="28"/>
              </w:rPr>
              <w:t>Отчислено</w:t>
            </w:r>
          </w:p>
          <w:p w:rsidR="003125BA" w:rsidRDefault="003125BA">
            <w:pPr>
              <w:shd w:val="clear" w:color="auto" w:fill="FFFFFF"/>
              <w:rPr>
                <w:bCs/>
                <w:color w:val="000000"/>
                <w:spacing w:val="-4"/>
                <w:sz w:val="28"/>
                <w:szCs w:val="28"/>
              </w:rPr>
            </w:pPr>
            <w:r>
              <w:rPr>
                <w:bCs/>
                <w:color w:val="000000"/>
                <w:sz w:val="28"/>
                <w:szCs w:val="28"/>
              </w:rPr>
              <w:t xml:space="preserve"> на </w:t>
            </w:r>
            <w:r>
              <w:rPr>
                <w:bCs/>
                <w:color w:val="000000"/>
                <w:spacing w:val="-4"/>
                <w:sz w:val="28"/>
                <w:szCs w:val="28"/>
              </w:rPr>
              <w:t>соц.</w:t>
            </w:r>
          </w:p>
          <w:p w:rsidR="003125BA" w:rsidRDefault="003125BA">
            <w:pPr>
              <w:widowControl w:val="0"/>
              <w:shd w:val="clear" w:color="auto" w:fill="FFFFFF"/>
              <w:autoSpaceDE w:val="0"/>
              <w:autoSpaceDN w:val="0"/>
              <w:adjustRightInd w:val="0"/>
              <w:rPr>
                <w:sz w:val="28"/>
                <w:szCs w:val="28"/>
              </w:rPr>
            </w:pPr>
            <w:r>
              <w:rPr>
                <w:bCs/>
                <w:color w:val="000000"/>
                <w:spacing w:val="-4"/>
                <w:sz w:val="28"/>
                <w:szCs w:val="28"/>
              </w:rPr>
              <w:t>страхование</w:t>
            </w: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12"/>
                <w:sz w:val="28"/>
                <w:szCs w:val="28"/>
              </w:rPr>
              <w:t>2001</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3"/>
                <w:sz w:val="28"/>
                <w:szCs w:val="28"/>
              </w:rPr>
              <w:t>Электромотор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8"/>
                <w:sz w:val="28"/>
                <w:szCs w:val="28"/>
              </w:rPr>
              <w:t>2002</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4"/>
                <w:sz w:val="28"/>
                <w:szCs w:val="28"/>
              </w:rPr>
              <w:t>Станок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9"/>
                <w:sz w:val="28"/>
                <w:szCs w:val="28"/>
              </w:rPr>
              <w:t>2003</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4"/>
                <w:sz w:val="28"/>
                <w:szCs w:val="28"/>
              </w:rPr>
              <w:t>Прибор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30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5"/>
                <w:sz w:val="28"/>
                <w:szCs w:val="28"/>
              </w:rPr>
              <w:t>Итого:</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bl>
    <w:p w:rsidR="003125BA" w:rsidRDefault="003125BA" w:rsidP="003125BA">
      <w:pPr>
        <w:pStyle w:val="2"/>
        <w:ind w:firstLine="709"/>
        <w:jc w:val="both"/>
        <w:rPr>
          <w:sz w:val="28"/>
          <w:szCs w:val="28"/>
        </w:rPr>
      </w:pPr>
    </w:p>
    <w:p w:rsidR="003125BA" w:rsidRDefault="003125BA" w:rsidP="003125BA">
      <w:pPr>
        <w:shd w:val="clear" w:color="auto" w:fill="FFFFFF"/>
        <w:ind w:firstLine="709"/>
        <w:rPr>
          <w:sz w:val="28"/>
          <w:szCs w:val="28"/>
        </w:rPr>
      </w:pPr>
      <w:r>
        <w:rPr>
          <w:sz w:val="28"/>
          <w:szCs w:val="28"/>
        </w:rPr>
        <w:t xml:space="preserve">12.   </w:t>
      </w:r>
      <w:r>
        <w:rPr>
          <w:color w:val="000000"/>
          <w:spacing w:val="-1"/>
          <w:sz w:val="28"/>
          <w:szCs w:val="28"/>
        </w:rPr>
        <w:t>Определить фактическую себестоимость отгруженной продукции и остатка готовой продукции на складе на конец месяца, указать корреспонденцию счетов. Исходные данные:</w:t>
      </w:r>
    </w:p>
    <w:tbl>
      <w:tblPr>
        <w:tblW w:w="0" w:type="auto"/>
        <w:tblInd w:w="40" w:type="dxa"/>
        <w:tblLayout w:type="fixed"/>
        <w:tblCellMar>
          <w:left w:w="40" w:type="dxa"/>
          <w:right w:w="40" w:type="dxa"/>
        </w:tblCellMar>
        <w:tblLook w:val="04A0"/>
      </w:tblPr>
      <w:tblGrid>
        <w:gridCol w:w="4962"/>
        <w:gridCol w:w="2214"/>
        <w:gridCol w:w="2268"/>
      </w:tblGrid>
      <w:tr w:rsidR="003125BA" w:rsidRPr="00676796" w:rsidTr="003125BA">
        <w:trPr>
          <w:trHeight w:val="583"/>
        </w:trPr>
        <w:tc>
          <w:tcPr>
            <w:tcW w:w="4962" w:type="dxa"/>
            <w:tcBorders>
              <w:top w:val="single" w:sz="4" w:space="0" w:color="auto"/>
              <w:left w:val="single" w:sz="4" w:space="0" w:color="auto"/>
              <w:bottom w:val="single" w:sz="4" w:space="0" w:color="auto"/>
              <w:right w:val="single" w:sz="4" w:space="0" w:color="auto"/>
            </w:tcBorders>
            <w:shd w:val="clear" w:color="auto" w:fill="FFFFFF"/>
            <w:hideMark/>
          </w:tcPr>
          <w:p w:rsidR="003125BA" w:rsidRPr="00676796" w:rsidRDefault="003125BA" w:rsidP="00676796">
            <w:pPr>
              <w:widowControl w:val="0"/>
              <w:shd w:val="clear" w:color="auto" w:fill="FFFFFF"/>
              <w:autoSpaceDE w:val="0"/>
              <w:autoSpaceDN w:val="0"/>
              <w:adjustRightInd w:val="0"/>
              <w:jc w:val="center"/>
              <w:rPr>
                <w:sz w:val="28"/>
                <w:szCs w:val="28"/>
              </w:rPr>
            </w:pPr>
            <w:r w:rsidRPr="00676796">
              <w:rPr>
                <w:bCs/>
                <w:color w:val="000000"/>
                <w:spacing w:val="-3"/>
                <w:sz w:val="28"/>
                <w:szCs w:val="28"/>
              </w:rPr>
              <w:t>Показатели</w:t>
            </w:r>
          </w:p>
        </w:tc>
        <w:tc>
          <w:tcPr>
            <w:tcW w:w="2214" w:type="dxa"/>
            <w:tcBorders>
              <w:top w:val="single" w:sz="6" w:space="0" w:color="auto"/>
              <w:left w:val="single" w:sz="4" w:space="0" w:color="auto"/>
              <w:bottom w:val="single" w:sz="6" w:space="0" w:color="auto"/>
              <w:right w:val="single" w:sz="6" w:space="0" w:color="auto"/>
            </w:tcBorders>
            <w:shd w:val="clear" w:color="auto" w:fill="FFFFFF"/>
            <w:hideMark/>
          </w:tcPr>
          <w:p w:rsidR="003125BA" w:rsidRPr="00676796" w:rsidRDefault="003125BA" w:rsidP="00676796">
            <w:pPr>
              <w:widowControl w:val="0"/>
              <w:shd w:val="clear" w:color="auto" w:fill="FFFFFF"/>
              <w:autoSpaceDE w:val="0"/>
              <w:autoSpaceDN w:val="0"/>
              <w:adjustRightInd w:val="0"/>
              <w:jc w:val="center"/>
              <w:rPr>
                <w:sz w:val="28"/>
                <w:szCs w:val="28"/>
              </w:rPr>
            </w:pPr>
            <w:r w:rsidRPr="00676796">
              <w:rPr>
                <w:bCs/>
                <w:color w:val="000000"/>
                <w:spacing w:val="-3"/>
                <w:sz w:val="28"/>
                <w:szCs w:val="28"/>
              </w:rPr>
              <w:t>По плановой себестоимости</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3125BA" w:rsidRPr="00676796" w:rsidRDefault="003125BA" w:rsidP="00676796">
            <w:pPr>
              <w:widowControl w:val="0"/>
              <w:shd w:val="clear" w:color="auto" w:fill="FFFFFF"/>
              <w:autoSpaceDE w:val="0"/>
              <w:autoSpaceDN w:val="0"/>
              <w:adjustRightInd w:val="0"/>
              <w:jc w:val="center"/>
              <w:rPr>
                <w:sz w:val="28"/>
                <w:szCs w:val="28"/>
              </w:rPr>
            </w:pPr>
            <w:r w:rsidRPr="00676796">
              <w:rPr>
                <w:bCs/>
                <w:color w:val="000000"/>
                <w:spacing w:val="-1"/>
                <w:sz w:val="28"/>
                <w:szCs w:val="28"/>
              </w:rPr>
              <w:t xml:space="preserve">Отклонения от плановой </w:t>
            </w:r>
            <w:r w:rsidRPr="00676796">
              <w:rPr>
                <w:bCs/>
                <w:color w:val="000000"/>
                <w:sz w:val="28"/>
                <w:szCs w:val="28"/>
              </w:rPr>
              <w:t>себестоимости</w:t>
            </w:r>
          </w:p>
        </w:tc>
      </w:tr>
      <w:tr w:rsidR="003125BA" w:rsidTr="003125BA">
        <w:trPr>
          <w:trHeight w:val="569"/>
        </w:trPr>
        <w:tc>
          <w:tcPr>
            <w:tcW w:w="4962" w:type="dxa"/>
            <w:tcBorders>
              <w:top w:val="single" w:sz="4" w:space="0" w:color="auto"/>
              <w:left w:val="single" w:sz="4" w:space="0" w:color="auto"/>
              <w:bottom w:val="single" w:sz="4" w:space="0" w:color="auto"/>
              <w:right w:val="single" w:sz="4" w:space="0" w:color="auto"/>
            </w:tcBorders>
            <w:shd w:val="clear" w:color="auto" w:fill="FFFFFF"/>
            <w:hideMark/>
          </w:tcPr>
          <w:p w:rsidR="003125BA" w:rsidRDefault="003125BA">
            <w:pPr>
              <w:widowControl w:val="0"/>
              <w:shd w:val="clear" w:color="auto" w:fill="FFFFFF"/>
              <w:autoSpaceDE w:val="0"/>
              <w:autoSpaceDN w:val="0"/>
              <w:adjustRightInd w:val="0"/>
              <w:ind w:hanging="86"/>
              <w:rPr>
                <w:sz w:val="28"/>
                <w:szCs w:val="28"/>
              </w:rPr>
            </w:pPr>
            <w:r>
              <w:rPr>
                <w:b/>
                <w:bCs/>
                <w:color w:val="000000"/>
                <w:spacing w:val="-5"/>
                <w:sz w:val="28"/>
                <w:szCs w:val="28"/>
              </w:rPr>
              <w:t xml:space="preserve"> </w:t>
            </w:r>
            <w:r>
              <w:rPr>
                <w:bCs/>
                <w:color w:val="000000"/>
                <w:spacing w:val="-5"/>
                <w:sz w:val="28"/>
                <w:szCs w:val="28"/>
              </w:rPr>
              <w:t xml:space="preserve">1. </w:t>
            </w:r>
            <w:r>
              <w:rPr>
                <w:color w:val="000000"/>
                <w:spacing w:val="-5"/>
                <w:sz w:val="28"/>
                <w:szCs w:val="28"/>
              </w:rPr>
              <w:t xml:space="preserve">Остаток готовой продукции </w:t>
            </w:r>
            <w:r>
              <w:rPr>
                <w:color w:val="000000"/>
                <w:spacing w:val="-1"/>
                <w:sz w:val="28"/>
                <w:szCs w:val="28"/>
              </w:rPr>
              <w:t>на складе на начало месяца</w:t>
            </w:r>
          </w:p>
        </w:tc>
        <w:tc>
          <w:tcPr>
            <w:tcW w:w="2214" w:type="dxa"/>
            <w:tcBorders>
              <w:top w:val="single" w:sz="6" w:space="0" w:color="auto"/>
              <w:left w:val="single" w:sz="4"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4020</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9"/>
                <w:sz w:val="28"/>
                <w:szCs w:val="28"/>
              </w:rPr>
              <w:t>-120</w:t>
            </w:r>
          </w:p>
        </w:tc>
      </w:tr>
      <w:tr w:rsidR="003125BA" w:rsidTr="003125BA">
        <w:trPr>
          <w:trHeight w:val="228"/>
        </w:trPr>
        <w:tc>
          <w:tcPr>
            <w:tcW w:w="4962" w:type="dxa"/>
            <w:tcBorders>
              <w:top w:val="single" w:sz="4" w:space="0" w:color="auto"/>
              <w:left w:val="single" w:sz="4" w:space="0" w:color="auto"/>
              <w:bottom w:val="single" w:sz="4" w:space="0" w:color="auto"/>
              <w:right w:val="single" w:sz="4" w:space="0" w:color="auto"/>
            </w:tcBorders>
            <w:shd w:val="clear" w:color="auto" w:fill="FFFFFF"/>
            <w:hideMark/>
          </w:tcPr>
          <w:p w:rsidR="003125BA" w:rsidRDefault="003125BA">
            <w:pPr>
              <w:widowControl w:val="0"/>
              <w:shd w:val="clear" w:color="auto" w:fill="FFFFFF"/>
              <w:autoSpaceDE w:val="0"/>
              <w:autoSpaceDN w:val="0"/>
              <w:adjustRightInd w:val="0"/>
              <w:ind w:firstLine="18"/>
              <w:rPr>
                <w:sz w:val="28"/>
                <w:szCs w:val="28"/>
              </w:rPr>
            </w:pPr>
            <w:r>
              <w:rPr>
                <w:color w:val="000000"/>
                <w:spacing w:val="-2"/>
                <w:sz w:val="28"/>
                <w:szCs w:val="28"/>
              </w:rPr>
              <w:t xml:space="preserve">2. Сдано готовой продукции на </w:t>
            </w:r>
            <w:r>
              <w:rPr>
                <w:color w:val="000000"/>
                <w:spacing w:val="-3"/>
                <w:sz w:val="28"/>
                <w:szCs w:val="28"/>
              </w:rPr>
              <w:t>склад</w:t>
            </w:r>
          </w:p>
        </w:tc>
        <w:tc>
          <w:tcPr>
            <w:tcW w:w="2214" w:type="dxa"/>
            <w:tcBorders>
              <w:top w:val="single" w:sz="6" w:space="0" w:color="auto"/>
              <w:left w:val="single" w:sz="4"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584780</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7"/>
                <w:sz w:val="28"/>
                <w:szCs w:val="28"/>
              </w:rPr>
              <w:t>-8712</w:t>
            </w:r>
          </w:p>
        </w:tc>
      </w:tr>
      <w:tr w:rsidR="003125BA" w:rsidTr="003125BA">
        <w:trPr>
          <w:trHeight w:val="583"/>
        </w:trPr>
        <w:tc>
          <w:tcPr>
            <w:tcW w:w="4962" w:type="dxa"/>
            <w:tcBorders>
              <w:top w:val="single" w:sz="4"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ind w:firstLine="22"/>
              <w:rPr>
                <w:sz w:val="28"/>
                <w:szCs w:val="28"/>
              </w:rPr>
            </w:pPr>
            <w:r>
              <w:rPr>
                <w:color w:val="000000"/>
                <w:spacing w:val="-4"/>
                <w:sz w:val="28"/>
                <w:szCs w:val="28"/>
              </w:rPr>
              <w:t xml:space="preserve">3. Отгружено продукции </w:t>
            </w:r>
            <w:r>
              <w:rPr>
                <w:color w:val="000000"/>
                <w:spacing w:val="-3"/>
                <w:sz w:val="28"/>
                <w:szCs w:val="28"/>
              </w:rPr>
              <w:t>покупателям</w:t>
            </w:r>
          </w:p>
        </w:tc>
        <w:tc>
          <w:tcPr>
            <w:tcW w:w="2214"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6"/>
                <w:sz w:val="28"/>
                <w:szCs w:val="28"/>
              </w:rPr>
              <w:t>587600</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z w:val="28"/>
                <w:szCs w:val="28"/>
              </w:rPr>
              <w:t>?</w:t>
            </w:r>
          </w:p>
        </w:tc>
      </w:tr>
    </w:tbl>
    <w:p w:rsidR="003125BA" w:rsidRDefault="003125BA" w:rsidP="003125BA">
      <w:pPr>
        <w:shd w:val="clear" w:color="auto" w:fill="FFFFFF"/>
        <w:tabs>
          <w:tab w:val="left" w:pos="9900"/>
        </w:tabs>
        <w:ind w:firstLine="709"/>
        <w:rPr>
          <w:color w:val="000000"/>
          <w:spacing w:val="-1"/>
          <w:sz w:val="28"/>
          <w:szCs w:val="28"/>
        </w:rPr>
      </w:pPr>
    </w:p>
    <w:p w:rsidR="003125BA" w:rsidRDefault="003125BA" w:rsidP="003125BA">
      <w:pPr>
        <w:shd w:val="clear" w:color="auto" w:fill="FFFFFF"/>
        <w:tabs>
          <w:tab w:val="left" w:pos="9900"/>
        </w:tabs>
        <w:ind w:firstLine="709"/>
        <w:rPr>
          <w:sz w:val="28"/>
          <w:szCs w:val="28"/>
        </w:rPr>
      </w:pPr>
      <w:r>
        <w:rPr>
          <w:color w:val="000000"/>
          <w:spacing w:val="-1"/>
          <w:sz w:val="28"/>
          <w:szCs w:val="28"/>
        </w:rPr>
        <w:lastRenderedPageBreak/>
        <w:t xml:space="preserve">13.  Рассчитать сумму отклонений фактической себестоимости готовой продукции </w:t>
      </w:r>
      <w:proofErr w:type="gramStart"/>
      <w:r>
        <w:rPr>
          <w:color w:val="000000"/>
          <w:spacing w:val="-1"/>
          <w:sz w:val="28"/>
          <w:szCs w:val="28"/>
        </w:rPr>
        <w:t>от</w:t>
      </w:r>
      <w:proofErr w:type="gramEnd"/>
      <w:r>
        <w:rPr>
          <w:color w:val="000000"/>
          <w:spacing w:val="-1"/>
          <w:sz w:val="28"/>
          <w:szCs w:val="28"/>
        </w:rPr>
        <w:t xml:space="preserve"> нормативной в системе «</w:t>
      </w:r>
      <w:proofErr w:type="spellStart"/>
      <w:r>
        <w:rPr>
          <w:color w:val="000000"/>
          <w:spacing w:val="-1"/>
          <w:sz w:val="28"/>
          <w:szCs w:val="28"/>
        </w:rPr>
        <w:t>стандарт-костинг</w:t>
      </w:r>
      <w:proofErr w:type="spellEnd"/>
      <w:r>
        <w:rPr>
          <w:color w:val="000000"/>
          <w:spacing w:val="-1"/>
          <w:sz w:val="28"/>
          <w:szCs w:val="28"/>
        </w:rPr>
        <w:t>»:</w:t>
      </w:r>
    </w:p>
    <w:tbl>
      <w:tblPr>
        <w:tblW w:w="0" w:type="auto"/>
        <w:tblInd w:w="40" w:type="dxa"/>
        <w:tblLayout w:type="fixed"/>
        <w:tblCellMar>
          <w:left w:w="40" w:type="dxa"/>
          <w:right w:w="40" w:type="dxa"/>
        </w:tblCellMar>
        <w:tblLook w:val="04A0"/>
      </w:tblPr>
      <w:tblGrid>
        <w:gridCol w:w="821"/>
        <w:gridCol w:w="5033"/>
        <w:gridCol w:w="1260"/>
        <w:gridCol w:w="1181"/>
        <w:gridCol w:w="1785"/>
      </w:tblGrid>
      <w:tr w:rsidR="003125BA" w:rsidTr="003125BA">
        <w:trPr>
          <w:trHeight w:val="576"/>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 xml:space="preserve">№ </w:t>
            </w:r>
            <w:proofErr w:type="spellStart"/>
            <w:proofErr w:type="gramStart"/>
            <w:r>
              <w:rPr>
                <w:bCs/>
                <w:color w:val="000000"/>
                <w:spacing w:val="-7"/>
                <w:sz w:val="28"/>
                <w:szCs w:val="28"/>
              </w:rPr>
              <w:t>п</w:t>
            </w:r>
            <w:proofErr w:type="spellEnd"/>
            <w:proofErr w:type="gramEnd"/>
            <w:r>
              <w:rPr>
                <w:bCs/>
                <w:color w:val="000000"/>
                <w:spacing w:val="-7"/>
                <w:sz w:val="28"/>
                <w:szCs w:val="28"/>
              </w:rPr>
              <w:t>/</w:t>
            </w:r>
            <w:proofErr w:type="spellStart"/>
            <w:r>
              <w:rPr>
                <w:bCs/>
                <w:color w:val="000000"/>
                <w:spacing w:val="-7"/>
                <w:sz w:val="28"/>
                <w:szCs w:val="28"/>
              </w:rPr>
              <w:t>п</w:t>
            </w:r>
            <w:proofErr w:type="spellEnd"/>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Содержание операции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Дебет</w:t>
            </w:r>
          </w:p>
        </w:tc>
        <w:tc>
          <w:tcPr>
            <w:tcW w:w="118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Кредит</w:t>
            </w: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bCs/>
                <w:color w:val="000000"/>
                <w:spacing w:val="-2"/>
                <w:sz w:val="28"/>
                <w:szCs w:val="28"/>
              </w:rPr>
              <w:t xml:space="preserve">Сумма, </w:t>
            </w:r>
            <w:r>
              <w:rPr>
                <w:color w:val="000000"/>
                <w:spacing w:val="-2"/>
                <w:sz w:val="28"/>
                <w:szCs w:val="28"/>
              </w:rPr>
              <w:t>руб.</w:t>
            </w:r>
          </w:p>
        </w:tc>
      </w:tr>
      <w:tr w:rsidR="003125BA" w:rsidTr="003125BA">
        <w:trPr>
          <w:trHeight w:val="562"/>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1.</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Фактическая себестоимость сданной на склад </w:t>
            </w:r>
            <w:r>
              <w:rPr>
                <w:color w:val="000000"/>
                <w:spacing w:val="-1"/>
                <w:sz w:val="28"/>
                <w:szCs w:val="28"/>
              </w:rPr>
              <w:t>готовой продукции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3"/>
                <w:sz w:val="28"/>
                <w:szCs w:val="28"/>
              </w:rPr>
              <w:t>40000</w:t>
            </w:r>
          </w:p>
        </w:tc>
      </w:tr>
      <w:tr w:rsidR="003125BA" w:rsidTr="003125BA">
        <w:trPr>
          <w:trHeight w:val="569"/>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z w:val="28"/>
                <w:szCs w:val="28"/>
              </w:rPr>
              <w:t>2.</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1"/>
                <w:sz w:val="28"/>
                <w:szCs w:val="28"/>
              </w:rPr>
              <w:t>Плановая (нормативная) себестоимость сданной на склад готовой продукции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50000</w:t>
            </w:r>
          </w:p>
        </w:tc>
      </w:tr>
      <w:tr w:rsidR="003125BA" w:rsidTr="003125BA">
        <w:trPr>
          <w:trHeight w:val="370"/>
        </w:trPr>
        <w:tc>
          <w:tcPr>
            <w:tcW w:w="821" w:type="dxa"/>
            <w:tcBorders>
              <w:top w:val="single" w:sz="6" w:space="0" w:color="auto"/>
              <w:left w:val="single" w:sz="4"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z w:val="28"/>
                <w:szCs w:val="28"/>
              </w:rPr>
              <w:t>3</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Плановая себестоимость продукции, сданной </w:t>
            </w:r>
            <w:r>
              <w:rPr>
                <w:color w:val="000000"/>
                <w:spacing w:val="-1"/>
                <w:sz w:val="28"/>
                <w:szCs w:val="28"/>
              </w:rPr>
              <w:t>заказчику</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50000</w:t>
            </w:r>
          </w:p>
        </w:tc>
      </w:tr>
      <w:tr w:rsidR="003125BA" w:rsidTr="003125BA">
        <w:trPr>
          <w:trHeight w:val="698"/>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4.</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color w:val="000000"/>
                <w:spacing w:val="2"/>
                <w:sz w:val="28"/>
                <w:szCs w:val="28"/>
              </w:rPr>
            </w:pPr>
            <w:r>
              <w:rPr>
                <w:color w:val="000000"/>
                <w:spacing w:val="-3"/>
                <w:sz w:val="28"/>
                <w:szCs w:val="28"/>
              </w:rPr>
              <w:t xml:space="preserve">Списывается сумма отклонении фактической </w:t>
            </w:r>
            <w:r>
              <w:rPr>
                <w:color w:val="000000"/>
                <w:spacing w:val="-1"/>
                <w:sz w:val="28"/>
                <w:szCs w:val="28"/>
              </w:rPr>
              <w:t xml:space="preserve">себестоимости </w:t>
            </w:r>
            <w:proofErr w:type="gramStart"/>
            <w:r>
              <w:rPr>
                <w:color w:val="000000"/>
                <w:spacing w:val="-1"/>
                <w:sz w:val="28"/>
                <w:szCs w:val="28"/>
              </w:rPr>
              <w:t>от</w:t>
            </w:r>
            <w:proofErr w:type="gramEnd"/>
            <w:r>
              <w:rPr>
                <w:color w:val="000000"/>
                <w:spacing w:val="-1"/>
                <w:sz w:val="28"/>
                <w:szCs w:val="28"/>
              </w:rPr>
              <w:t xml:space="preserve"> плановой: </w:t>
            </w:r>
            <w:r>
              <w:rPr>
                <w:color w:val="000000"/>
                <w:spacing w:val="2"/>
                <w:sz w:val="28"/>
                <w:szCs w:val="28"/>
              </w:rPr>
              <w:t>-    экономия</w:t>
            </w:r>
          </w:p>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                                                    </w:t>
            </w:r>
            <w:r>
              <w:rPr>
                <w:color w:val="000000"/>
                <w:spacing w:val="-1"/>
                <w:sz w:val="28"/>
                <w:szCs w:val="28"/>
              </w:rPr>
              <w:t>перерасход</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z w:val="28"/>
                <w:szCs w:val="28"/>
              </w:rPr>
              <w:t>?</w:t>
            </w:r>
          </w:p>
        </w:tc>
      </w:tr>
    </w:tbl>
    <w:p w:rsidR="003125BA" w:rsidRDefault="003125BA" w:rsidP="003125BA">
      <w:pPr>
        <w:shd w:val="clear" w:color="auto" w:fill="FFFFFF"/>
        <w:tabs>
          <w:tab w:val="left" w:pos="9900"/>
        </w:tabs>
        <w:ind w:firstLine="709"/>
        <w:rPr>
          <w:sz w:val="28"/>
          <w:szCs w:val="28"/>
        </w:rPr>
      </w:pPr>
    </w:p>
    <w:p w:rsidR="003125BA" w:rsidRDefault="003125BA" w:rsidP="003125BA">
      <w:pPr>
        <w:shd w:val="clear" w:color="auto" w:fill="FFFFFF"/>
        <w:tabs>
          <w:tab w:val="left" w:pos="9900"/>
        </w:tabs>
        <w:ind w:firstLine="709"/>
        <w:rPr>
          <w:sz w:val="28"/>
          <w:szCs w:val="28"/>
        </w:rPr>
      </w:pPr>
      <w:r>
        <w:rPr>
          <w:sz w:val="28"/>
          <w:szCs w:val="28"/>
        </w:rPr>
        <w:t xml:space="preserve">14. </w:t>
      </w:r>
      <w:r>
        <w:rPr>
          <w:color w:val="000000"/>
          <w:spacing w:val="-1"/>
          <w:sz w:val="28"/>
          <w:szCs w:val="28"/>
        </w:rPr>
        <w:t xml:space="preserve">Рассчитать сумму отклонений фактической себестоимости готовой продукции </w:t>
      </w:r>
      <w:proofErr w:type="gramStart"/>
      <w:r>
        <w:rPr>
          <w:color w:val="000000"/>
          <w:spacing w:val="-1"/>
          <w:sz w:val="28"/>
          <w:szCs w:val="28"/>
        </w:rPr>
        <w:t>от</w:t>
      </w:r>
      <w:proofErr w:type="gramEnd"/>
      <w:r>
        <w:rPr>
          <w:color w:val="000000"/>
          <w:spacing w:val="-1"/>
          <w:sz w:val="28"/>
          <w:szCs w:val="28"/>
        </w:rPr>
        <w:t xml:space="preserve"> нормативной в системе «</w:t>
      </w:r>
      <w:proofErr w:type="spellStart"/>
      <w:r>
        <w:rPr>
          <w:color w:val="000000"/>
          <w:spacing w:val="-1"/>
          <w:sz w:val="28"/>
          <w:szCs w:val="28"/>
        </w:rPr>
        <w:t>стандарт-костинг</w:t>
      </w:r>
      <w:proofErr w:type="spellEnd"/>
      <w:r>
        <w:rPr>
          <w:color w:val="000000"/>
          <w:spacing w:val="-1"/>
          <w:sz w:val="28"/>
          <w:szCs w:val="28"/>
        </w:rPr>
        <w:t>»:</w:t>
      </w:r>
    </w:p>
    <w:tbl>
      <w:tblPr>
        <w:tblW w:w="0" w:type="auto"/>
        <w:tblInd w:w="40" w:type="dxa"/>
        <w:tblLayout w:type="fixed"/>
        <w:tblCellMar>
          <w:left w:w="40" w:type="dxa"/>
          <w:right w:w="40" w:type="dxa"/>
        </w:tblCellMar>
        <w:tblLook w:val="04A0"/>
      </w:tblPr>
      <w:tblGrid>
        <w:gridCol w:w="821"/>
        <w:gridCol w:w="5033"/>
        <w:gridCol w:w="1260"/>
        <w:gridCol w:w="1181"/>
        <w:gridCol w:w="1785"/>
      </w:tblGrid>
      <w:tr w:rsidR="003125BA" w:rsidTr="003125BA">
        <w:trPr>
          <w:trHeight w:val="576"/>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 xml:space="preserve">№ </w:t>
            </w:r>
            <w:proofErr w:type="spellStart"/>
            <w:proofErr w:type="gramStart"/>
            <w:r>
              <w:rPr>
                <w:bCs/>
                <w:color w:val="000000"/>
                <w:spacing w:val="-7"/>
                <w:sz w:val="28"/>
                <w:szCs w:val="28"/>
              </w:rPr>
              <w:t>п</w:t>
            </w:r>
            <w:proofErr w:type="spellEnd"/>
            <w:proofErr w:type="gramEnd"/>
            <w:r>
              <w:rPr>
                <w:bCs/>
                <w:color w:val="000000"/>
                <w:spacing w:val="-7"/>
                <w:sz w:val="28"/>
                <w:szCs w:val="28"/>
              </w:rPr>
              <w:t>/</w:t>
            </w:r>
            <w:proofErr w:type="spellStart"/>
            <w:r>
              <w:rPr>
                <w:bCs/>
                <w:color w:val="000000"/>
                <w:spacing w:val="-7"/>
                <w:sz w:val="28"/>
                <w:szCs w:val="28"/>
              </w:rPr>
              <w:t>п</w:t>
            </w:r>
            <w:proofErr w:type="spellEnd"/>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Содержание операции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Дебет</w:t>
            </w:r>
          </w:p>
        </w:tc>
        <w:tc>
          <w:tcPr>
            <w:tcW w:w="118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Кредит</w:t>
            </w: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bCs/>
                <w:color w:val="000000"/>
                <w:spacing w:val="-2"/>
                <w:sz w:val="28"/>
                <w:szCs w:val="28"/>
              </w:rPr>
              <w:t xml:space="preserve">Сумма, </w:t>
            </w:r>
            <w:r>
              <w:rPr>
                <w:color w:val="000000"/>
                <w:spacing w:val="-2"/>
                <w:sz w:val="28"/>
                <w:szCs w:val="28"/>
              </w:rPr>
              <w:t>руб.</w:t>
            </w:r>
          </w:p>
        </w:tc>
      </w:tr>
      <w:tr w:rsidR="003125BA" w:rsidTr="003125BA">
        <w:trPr>
          <w:trHeight w:val="562"/>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1.</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Фактическая себестоимость сданной на склад </w:t>
            </w:r>
            <w:r>
              <w:rPr>
                <w:color w:val="000000"/>
                <w:spacing w:val="-1"/>
                <w:sz w:val="28"/>
                <w:szCs w:val="28"/>
              </w:rPr>
              <w:t>готовой продукции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3"/>
                <w:sz w:val="28"/>
                <w:szCs w:val="28"/>
              </w:rPr>
              <w:t>60000</w:t>
            </w:r>
          </w:p>
        </w:tc>
      </w:tr>
      <w:tr w:rsidR="003125BA" w:rsidTr="003125BA">
        <w:trPr>
          <w:trHeight w:val="569"/>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z w:val="28"/>
                <w:szCs w:val="28"/>
              </w:rPr>
              <w:t>2.</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1"/>
                <w:sz w:val="28"/>
                <w:szCs w:val="28"/>
              </w:rPr>
              <w:t>Плановая (нормативная) себестоимость сданной на склад готовой продукции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50000</w:t>
            </w:r>
          </w:p>
        </w:tc>
      </w:tr>
      <w:tr w:rsidR="003125BA" w:rsidTr="003125BA">
        <w:trPr>
          <w:trHeight w:val="370"/>
        </w:trPr>
        <w:tc>
          <w:tcPr>
            <w:tcW w:w="821" w:type="dxa"/>
            <w:tcBorders>
              <w:top w:val="single" w:sz="6" w:space="0" w:color="auto"/>
              <w:left w:val="single" w:sz="4"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z w:val="28"/>
                <w:szCs w:val="28"/>
              </w:rPr>
              <w:t>3</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Плановая себестоимость продукции, сданной </w:t>
            </w:r>
            <w:r>
              <w:rPr>
                <w:color w:val="000000"/>
                <w:spacing w:val="-1"/>
                <w:sz w:val="28"/>
                <w:szCs w:val="28"/>
              </w:rPr>
              <w:t>заказчику</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50000</w:t>
            </w:r>
          </w:p>
        </w:tc>
      </w:tr>
      <w:tr w:rsidR="003125BA" w:rsidTr="003125BA">
        <w:trPr>
          <w:trHeight w:val="698"/>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4.</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color w:val="000000"/>
                <w:spacing w:val="2"/>
                <w:sz w:val="28"/>
                <w:szCs w:val="28"/>
              </w:rPr>
            </w:pPr>
            <w:r>
              <w:rPr>
                <w:color w:val="000000"/>
                <w:spacing w:val="-3"/>
                <w:sz w:val="28"/>
                <w:szCs w:val="28"/>
              </w:rPr>
              <w:t xml:space="preserve">Списывается сумма отклонении фактической </w:t>
            </w:r>
            <w:r>
              <w:rPr>
                <w:color w:val="000000"/>
                <w:spacing w:val="-1"/>
                <w:sz w:val="28"/>
                <w:szCs w:val="28"/>
              </w:rPr>
              <w:t xml:space="preserve">себестоимости </w:t>
            </w:r>
            <w:proofErr w:type="gramStart"/>
            <w:r>
              <w:rPr>
                <w:color w:val="000000"/>
                <w:spacing w:val="-1"/>
                <w:sz w:val="28"/>
                <w:szCs w:val="28"/>
              </w:rPr>
              <w:t>от</w:t>
            </w:r>
            <w:proofErr w:type="gramEnd"/>
            <w:r>
              <w:rPr>
                <w:color w:val="000000"/>
                <w:spacing w:val="-1"/>
                <w:sz w:val="28"/>
                <w:szCs w:val="28"/>
              </w:rPr>
              <w:t xml:space="preserve"> плановой: </w:t>
            </w:r>
            <w:r>
              <w:rPr>
                <w:color w:val="000000"/>
                <w:spacing w:val="2"/>
                <w:sz w:val="28"/>
                <w:szCs w:val="28"/>
              </w:rPr>
              <w:t xml:space="preserve">-    экономия </w:t>
            </w:r>
          </w:p>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                                                    </w:t>
            </w:r>
            <w:r>
              <w:rPr>
                <w:color w:val="000000"/>
                <w:spacing w:val="-1"/>
                <w:sz w:val="28"/>
                <w:szCs w:val="28"/>
              </w:rPr>
              <w:t>перерасход</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z w:val="28"/>
                <w:szCs w:val="28"/>
              </w:rPr>
              <w:t>?</w:t>
            </w:r>
          </w:p>
        </w:tc>
      </w:tr>
    </w:tbl>
    <w:p w:rsidR="003125BA" w:rsidRDefault="003125BA" w:rsidP="003125BA">
      <w:pPr>
        <w:ind w:firstLine="709"/>
        <w:jc w:val="both"/>
        <w:rPr>
          <w:sz w:val="28"/>
          <w:szCs w:val="28"/>
        </w:rPr>
      </w:pPr>
    </w:p>
    <w:p w:rsidR="003125BA" w:rsidRDefault="003125BA" w:rsidP="003125BA">
      <w:pPr>
        <w:ind w:firstLine="709"/>
        <w:jc w:val="both"/>
        <w:rPr>
          <w:sz w:val="28"/>
          <w:szCs w:val="28"/>
        </w:rPr>
      </w:pPr>
      <w:r>
        <w:rPr>
          <w:sz w:val="28"/>
          <w:szCs w:val="28"/>
        </w:rPr>
        <w:t>17. Рассчитать процент и сумму отклонения отгруженной продукции.</w:t>
      </w:r>
    </w:p>
    <w:p w:rsidR="003125BA" w:rsidRDefault="003125BA" w:rsidP="003125BA">
      <w:pPr>
        <w:ind w:firstLine="709"/>
        <w:jc w:val="both"/>
        <w:rPr>
          <w:sz w:val="28"/>
          <w:szCs w:val="28"/>
        </w:rPr>
      </w:pPr>
      <w:r>
        <w:rPr>
          <w:sz w:val="28"/>
          <w:szCs w:val="28"/>
        </w:rPr>
        <w:t>Исходные данные:</w:t>
      </w:r>
    </w:p>
    <w:p w:rsidR="003125BA" w:rsidRDefault="003125BA" w:rsidP="003125BA">
      <w:pPr>
        <w:ind w:firstLine="709"/>
        <w:jc w:val="both"/>
        <w:rPr>
          <w:sz w:val="28"/>
          <w:szCs w:val="28"/>
        </w:rPr>
      </w:pPr>
      <w:r>
        <w:rPr>
          <w:sz w:val="28"/>
          <w:szCs w:val="28"/>
        </w:rPr>
        <w:t>Плановая себестоимость остатка готовой продукции на складе на начало месяца составила</w:t>
      </w:r>
      <w:r>
        <w:rPr>
          <w:sz w:val="28"/>
          <w:szCs w:val="28"/>
        </w:rPr>
        <w:tab/>
        <w:t>- 8900 руб.</w:t>
      </w:r>
    </w:p>
    <w:p w:rsidR="003125BA" w:rsidRDefault="003125BA" w:rsidP="003125BA">
      <w:pPr>
        <w:ind w:firstLine="709"/>
        <w:jc w:val="both"/>
        <w:rPr>
          <w:sz w:val="28"/>
          <w:szCs w:val="28"/>
        </w:rPr>
      </w:pPr>
      <w:r>
        <w:rPr>
          <w:sz w:val="28"/>
          <w:szCs w:val="28"/>
        </w:rPr>
        <w:t>Сумма отклонений от плановой себестоимости в остатке готовой продукции на складе 400 руб. Плановая себестоимость выпущенной за отчетный месяц продукции 93500 руб. Сумма отклонений от плановой себестоимости составила 1136 руб. Отгружено за отчетный месяц готовой продукции по плановой себестоимости 100000 руб.</w:t>
      </w:r>
    </w:p>
    <w:p w:rsidR="003125BA" w:rsidRDefault="003125BA" w:rsidP="003125BA">
      <w:pPr>
        <w:ind w:firstLine="709"/>
        <w:rPr>
          <w:sz w:val="28"/>
          <w:szCs w:val="28"/>
        </w:rPr>
      </w:pPr>
    </w:p>
    <w:p w:rsidR="003125BA" w:rsidRDefault="003125BA" w:rsidP="003125BA">
      <w:pPr>
        <w:ind w:firstLine="709"/>
        <w:jc w:val="both"/>
        <w:rPr>
          <w:sz w:val="28"/>
          <w:szCs w:val="28"/>
        </w:rPr>
      </w:pPr>
      <w:r>
        <w:rPr>
          <w:sz w:val="28"/>
          <w:szCs w:val="28"/>
        </w:rPr>
        <w:t xml:space="preserve">15. </w:t>
      </w:r>
      <w:proofErr w:type="gramStart"/>
      <w:r>
        <w:rPr>
          <w:sz w:val="28"/>
          <w:szCs w:val="28"/>
        </w:rPr>
        <w:t xml:space="preserve">Определить фактическую производственную себестоимость готовой продукции, если затраты незавершенного производства на начало месяца 1000 руб., на конец месяца – 2800 руб., затраты по дебету счета 20 за отчетный месяц 36000 руб. По истечении месяца списаны затраты общепроизводственных и </w:t>
      </w:r>
      <w:r>
        <w:rPr>
          <w:sz w:val="28"/>
          <w:szCs w:val="28"/>
        </w:rPr>
        <w:lastRenderedPageBreak/>
        <w:t>общехозяйственных расходов в сумме соответственно 8400 руб. и 4600 руб. Указать бухгалтерские проводки при учете себестоимости на базе полных затрат и переменных затрат.</w:t>
      </w:r>
      <w:proofErr w:type="gramEnd"/>
    </w:p>
    <w:p w:rsidR="003125BA" w:rsidRDefault="003125BA" w:rsidP="003125BA">
      <w:pPr>
        <w:ind w:firstLine="709"/>
        <w:jc w:val="both"/>
        <w:rPr>
          <w:sz w:val="28"/>
          <w:szCs w:val="28"/>
        </w:rPr>
      </w:pPr>
    </w:p>
    <w:p w:rsidR="003125BA" w:rsidRDefault="003125BA" w:rsidP="003125BA">
      <w:pPr>
        <w:ind w:firstLine="709"/>
        <w:jc w:val="both"/>
        <w:rPr>
          <w:sz w:val="28"/>
          <w:szCs w:val="28"/>
        </w:rPr>
      </w:pPr>
      <w:r>
        <w:rPr>
          <w:sz w:val="28"/>
          <w:szCs w:val="28"/>
        </w:rPr>
        <w:t xml:space="preserve">16. Компания произвела в отчетном году 200 000 ед. продукции. Общие производственные затраты составили 400 000 </w:t>
      </w:r>
      <w:proofErr w:type="spellStart"/>
      <w:r>
        <w:rPr>
          <w:sz w:val="28"/>
          <w:szCs w:val="28"/>
        </w:rPr>
        <w:t>у.е</w:t>
      </w:r>
      <w:proofErr w:type="spellEnd"/>
      <w:r>
        <w:rPr>
          <w:sz w:val="28"/>
          <w:szCs w:val="28"/>
        </w:rPr>
        <w:t xml:space="preserve">., из них 180 000 </w:t>
      </w:r>
      <w:proofErr w:type="spellStart"/>
      <w:r>
        <w:rPr>
          <w:sz w:val="28"/>
          <w:szCs w:val="28"/>
        </w:rPr>
        <w:t>у.е</w:t>
      </w:r>
      <w:proofErr w:type="spellEnd"/>
      <w:r>
        <w:rPr>
          <w:sz w:val="28"/>
          <w:szCs w:val="28"/>
        </w:rPr>
        <w:t>. – постоянные затраты. Предполагается, что никаких изменений в используемых производственных методах и ценах не произойдет. Определите общие бюджетные затраты для производства 230 000ед.  продукта в следующем году.</w:t>
      </w:r>
    </w:p>
    <w:p w:rsidR="003125BA" w:rsidRDefault="003125BA" w:rsidP="003125BA">
      <w:pPr>
        <w:ind w:firstLine="709"/>
        <w:jc w:val="both"/>
        <w:rPr>
          <w:sz w:val="28"/>
          <w:szCs w:val="28"/>
        </w:rPr>
      </w:pPr>
    </w:p>
    <w:p w:rsidR="003125BA" w:rsidRDefault="00AB489E" w:rsidP="003125BA">
      <w:pPr>
        <w:shd w:val="clear" w:color="auto" w:fill="FFFFFF"/>
        <w:ind w:firstLine="709"/>
        <w:rPr>
          <w:sz w:val="28"/>
          <w:szCs w:val="28"/>
        </w:rPr>
      </w:pPr>
      <w:r>
        <w:rPr>
          <w:sz w:val="28"/>
          <w:szCs w:val="28"/>
        </w:rPr>
        <w:t>1</w:t>
      </w:r>
      <w:r w:rsidR="003125BA">
        <w:rPr>
          <w:sz w:val="28"/>
          <w:szCs w:val="28"/>
        </w:rPr>
        <w:t>7. Известны следующие данные за апрель:</w:t>
      </w:r>
    </w:p>
    <w:p w:rsidR="003125BA" w:rsidRDefault="003125BA" w:rsidP="003125BA">
      <w:pPr>
        <w:shd w:val="clear" w:color="auto" w:fill="FFFFFF"/>
        <w:ind w:firstLine="709"/>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2"/>
        <w:gridCol w:w="1547"/>
        <w:gridCol w:w="1771"/>
        <w:gridCol w:w="1720"/>
      </w:tblGrid>
      <w:tr w:rsidR="00AB489E" w:rsidTr="00AB489E">
        <w:trPr>
          <w:trHeight w:val="267"/>
        </w:trPr>
        <w:tc>
          <w:tcPr>
            <w:tcW w:w="4782" w:type="dxa"/>
            <w:tcBorders>
              <w:top w:val="single" w:sz="4" w:space="0" w:color="auto"/>
              <w:left w:val="single" w:sz="4" w:space="0" w:color="auto"/>
              <w:bottom w:val="single" w:sz="4" w:space="0" w:color="auto"/>
              <w:right w:val="single" w:sz="4" w:space="0" w:color="auto"/>
            </w:tcBorders>
            <w:hideMark/>
          </w:tcPr>
          <w:p w:rsidR="00AB489E" w:rsidRDefault="00AB489E" w:rsidP="00AB489E">
            <w:pPr>
              <w:widowControl w:val="0"/>
              <w:shd w:val="clear" w:color="auto" w:fill="FFFFFF"/>
              <w:autoSpaceDE w:val="0"/>
              <w:autoSpaceDN w:val="0"/>
              <w:adjustRightInd w:val="0"/>
              <w:spacing w:line="276" w:lineRule="auto"/>
              <w:rPr>
                <w:sz w:val="28"/>
                <w:szCs w:val="28"/>
              </w:rPr>
            </w:pPr>
            <w:r>
              <w:rPr>
                <w:sz w:val="28"/>
                <w:szCs w:val="28"/>
              </w:rPr>
              <w:t>Бюджетная сумма на единицу</w:t>
            </w:r>
          </w:p>
        </w:tc>
        <w:tc>
          <w:tcPr>
            <w:tcW w:w="5038" w:type="dxa"/>
            <w:gridSpan w:val="3"/>
            <w:tcBorders>
              <w:top w:val="single" w:sz="4" w:space="0" w:color="auto"/>
              <w:left w:val="single" w:sz="4" w:space="0" w:color="auto"/>
              <w:bottom w:val="single" w:sz="4" w:space="0" w:color="auto"/>
              <w:right w:val="single" w:sz="4" w:space="0" w:color="auto"/>
            </w:tcBorders>
            <w:hideMark/>
          </w:tcPr>
          <w:p w:rsidR="00AB489E" w:rsidRDefault="00AB489E" w:rsidP="00AB489E">
            <w:pPr>
              <w:widowControl w:val="0"/>
              <w:autoSpaceDE w:val="0"/>
              <w:autoSpaceDN w:val="0"/>
              <w:adjustRightInd w:val="0"/>
              <w:spacing w:line="276" w:lineRule="auto"/>
              <w:rPr>
                <w:sz w:val="28"/>
                <w:szCs w:val="28"/>
              </w:rPr>
            </w:pPr>
            <w:r>
              <w:rPr>
                <w:sz w:val="28"/>
                <w:szCs w:val="28"/>
              </w:rPr>
              <w:t>Различные уровни объема продаж</w:t>
            </w:r>
          </w:p>
        </w:tc>
      </w:tr>
      <w:tr w:rsidR="00AB489E" w:rsidTr="00AB489E">
        <w:trPr>
          <w:trHeight w:val="960"/>
        </w:trPr>
        <w:tc>
          <w:tcPr>
            <w:tcW w:w="4782" w:type="dxa"/>
            <w:tcBorders>
              <w:top w:val="single" w:sz="4" w:space="0" w:color="auto"/>
              <w:left w:val="single" w:sz="4" w:space="0" w:color="auto"/>
              <w:bottom w:val="single" w:sz="4" w:space="0" w:color="auto"/>
              <w:right w:val="single" w:sz="4" w:space="0" w:color="auto"/>
            </w:tcBorders>
            <w:hideMark/>
          </w:tcPr>
          <w:p w:rsidR="00AB489E" w:rsidRDefault="00AB489E" w:rsidP="00AB489E">
            <w:pPr>
              <w:shd w:val="clear" w:color="auto" w:fill="FFFFFF"/>
              <w:spacing w:line="276" w:lineRule="auto"/>
              <w:rPr>
                <w:sz w:val="28"/>
                <w:szCs w:val="28"/>
              </w:rPr>
            </w:pPr>
            <w:r>
              <w:rPr>
                <w:sz w:val="28"/>
                <w:szCs w:val="28"/>
              </w:rPr>
              <w:t>Проданные единицы</w:t>
            </w:r>
          </w:p>
          <w:p w:rsidR="00AB489E" w:rsidRDefault="00AB489E" w:rsidP="00AB489E">
            <w:pPr>
              <w:shd w:val="clear" w:color="auto" w:fill="FFFFFF"/>
              <w:spacing w:line="276" w:lineRule="auto"/>
              <w:rPr>
                <w:sz w:val="28"/>
                <w:szCs w:val="28"/>
              </w:rPr>
            </w:pPr>
            <w:r>
              <w:rPr>
                <w:sz w:val="28"/>
                <w:szCs w:val="28"/>
              </w:rPr>
              <w:t xml:space="preserve">Объем продаж, 30 </w:t>
            </w:r>
            <w:proofErr w:type="spellStart"/>
            <w:r>
              <w:rPr>
                <w:sz w:val="28"/>
                <w:szCs w:val="28"/>
              </w:rPr>
              <w:t>у.е</w:t>
            </w:r>
            <w:proofErr w:type="spellEnd"/>
            <w:r>
              <w:rPr>
                <w:sz w:val="28"/>
                <w:szCs w:val="28"/>
              </w:rPr>
              <w:t>.</w:t>
            </w:r>
          </w:p>
          <w:p w:rsidR="00AB489E" w:rsidRDefault="00AB489E" w:rsidP="00AB489E">
            <w:pPr>
              <w:shd w:val="clear" w:color="auto" w:fill="FFFFFF"/>
              <w:spacing w:line="276" w:lineRule="auto"/>
              <w:rPr>
                <w:sz w:val="28"/>
                <w:szCs w:val="28"/>
              </w:rPr>
            </w:pPr>
            <w:r>
              <w:rPr>
                <w:sz w:val="28"/>
                <w:szCs w:val="28"/>
              </w:rPr>
              <w:t>Переменные затраты:</w:t>
            </w:r>
          </w:p>
          <w:p w:rsidR="00AB489E" w:rsidRDefault="00AB489E" w:rsidP="00AB489E">
            <w:pPr>
              <w:shd w:val="clear" w:color="auto" w:fill="FFFFFF"/>
              <w:spacing w:line="276" w:lineRule="auto"/>
              <w:ind w:firstLine="138"/>
              <w:rPr>
                <w:sz w:val="28"/>
                <w:szCs w:val="28"/>
              </w:rPr>
            </w:pPr>
            <w:r>
              <w:rPr>
                <w:sz w:val="28"/>
                <w:szCs w:val="28"/>
              </w:rPr>
              <w:t xml:space="preserve">основные материалы, 20 </w:t>
            </w:r>
            <w:proofErr w:type="spellStart"/>
            <w:r>
              <w:rPr>
                <w:sz w:val="28"/>
                <w:szCs w:val="28"/>
              </w:rPr>
              <w:t>у.е</w:t>
            </w:r>
            <w:proofErr w:type="spellEnd"/>
            <w:r>
              <w:rPr>
                <w:sz w:val="28"/>
                <w:szCs w:val="28"/>
              </w:rPr>
              <w:t>.</w:t>
            </w:r>
          </w:p>
          <w:p w:rsidR="00AB489E" w:rsidRDefault="00AB489E" w:rsidP="00AB489E">
            <w:pPr>
              <w:shd w:val="clear" w:color="auto" w:fill="FFFFFF"/>
              <w:spacing w:line="276" w:lineRule="auto"/>
              <w:ind w:firstLine="163"/>
              <w:rPr>
                <w:sz w:val="28"/>
                <w:szCs w:val="28"/>
              </w:rPr>
            </w:pPr>
            <w:r>
              <w:rPr>
                <w:sz w:val="28"/>
                <w:szCs w:val="28"/>
              </w:rPr>
              <w:t xml:space="preserve">горючее, 2 </w:t>
            </w:r>
            <w:proofErr w:type="spellStart"/>
            <w:r>
              <w:rPr>
                <w:sz w:val="28"/>
                <w:szCs w:val="28"/>
              </w:rPr>
              <w:t>у.е</w:t>
            </w:r>
            <w:proofErr w:type="spellEnd"/>
            <w:r>
              <w:rPr>
                <w:sz w:val="28"/>
                <w:szCs w:val="28"/>
              </w:rPr>
              <w:t>.</w:t>
            </w:r>
          </w:p>
          <w:p w:rsidR="00AB489E" w:rsidRDefault="00AB489E" w:rsidP="00AB489E">
            <w:pPr>
              <w:shd w:val="clear" w:color="auto" w:fill="FFFFFF"/>
              <w:spacing w:line="276" w:lineRule="auto"/>
              <w:rPr>
                <w:sz w:val="28"/>
                <w:szCs w:val="28"/>
              </w:rPr>
            </w:pPr>
            <w:r>
              <w:rPr>
                <w:sz w:val="28"/>
                <w:szCs w:val="28"/>
              </w:rPr>
              <w:t>Постоянные затраты:</w:t>
            </w:r>
          </w:p>
          <w:p w:rsidR="00AB489E" w:rsidRDefault="00AB489E" w:rsidP="00AB489E">
            <w:pPr>
              <w:shd w:val="clear" w:color="auto" w:fill="FFFFFF"/>
              <w:spacing w:line="276" w:lineRule="auto"/>
              <w:rPr>
                <w:sz w:val="28"/>
                <w:szCs w:val="28"/>
              </w:rPr>
            </w:pPr>
            <w:r>
              <w:rPr>
                <w:sz w:val="28"/>
                <w:szCs w:val="28"/>
              </w:rPr>
              <w:t xml:space="preserve">    заработная плата управляющих</w:t>
            </w:r>
          </w:p>
          <w:p w:rsidR="00AB489E" w:rsidRDefault="00AB489E" w:rsidP="00AB489E">
            <w:pPr>
              <w:widowControl w:val="0"/>
              <w:shd w:val="clear" w:color="auto" w:fill="FFFFFF"/>
              <w:autoSpaceDE w:val="0"/>
              <w:autoSpaceDN w:val="0"/>
              <w:adjustRightInd w:val="0"/>
              <w:spacing w:line="276" w:lineRule="auto"/>
              <w:rPr>
                <w:sz w:val="28"/>
                <w:szCs w:val="28"/>
              </w:rPr>
            </w:pPr>
            <w:r>
              <w:rPr>
                <w:sz w:val="28"/>
                <w:szCs w:val="28"/>
              </w:rPr>
              <w:t xml:space="preserve">    амортизация</w:t>
            </w:r>
          </w:p>
        </w:tc>
        <w:tc>
          <w:tcPr>
            <w:tcW w:w="1547" w:type="dxa"/>
            <w:tcBorders>
              <w:top w:val="single" w:sz="4" w:space="0" w:color="auto"/>
              <w:left w:val="single" w:sz="4" w:space="0" w:color="auto"/>
              <w:bottom w:val="single" w:sz="4" w:space="0" w:color="auto"/>
              <w:right w:val="single" w:sz="4" w:space="0" w:color="auto"/>
            </w:tcBorders>
          </w:tcPr>
          <w:p w:rsidR="00AB489E" w:rsidRDefault="00AB489E" w:rsidP="00AB489E">
            <w:pPr>
              <w:spacing w:line="276" w:lineRule="auto"/>
              <w:rPr>
                <w:sz w:val="28"/>
                <w:szCs w:val="28"/>
              </w:rPr>
            </w:pPr>
            <w:r>
              <w:rPr>
                <w:sz w:val="28"/>
                <w:szCs w:val="28"/>
              </w:rPr>
              <w:t>18000</w:t>
            </w:r>
          </w:p>
          <w:p w:rsidR="00AB489E" w:rsidRDefault="00AB489E" w:rsidP="00AB489E">
            <w:pPr>
              <w:shd w:val="clear" w:color="auto" w:fill="FFFFFF"/>
              <w:spacing w:line="276" w:lineRule="auto"/>
              <w:rPr>
                <w:sz w:val="28"/>
                <w:szCs w:val="28"/>
              </w:rPr>
            </w:pPr>
          </w:p>
          <w:p w:rsidR="00AB489E" w:rsidRDefault="00AB489E" w:rsidP="00AB489E">
            <w:pPr>
              <w:shd w:val="clear" w:color="auto" w:fill="FFFFFF"/>
              <w:spacing w:line="276" w:lineRule="auto"/>
              <w:rPr>
                <w:sz w:val="28"/>
                <w:szCs w:val="28"/>
              </w:rPr>
            </w:pPr>
          </w:p>
          <w:p w:rsidR="00AB489E" w:rsidRDefault="00AB489E" w:rsidP="00AB489E">
            <w:pPr>
              <w:shd w:val="clear" w:color="auto" w:fill="FFFFFF"/>
              <w:spacing w:line="276" w:lineRule="auto"/>
              <w:rPr>
                <w:sz w:val="28"/>
                <w:szCs w:val="28"/>
              </w:rPr>
            </w:pPr>
            <w:r>
              <w:rPr>
                <w:sz w:val="28"/>
                <w:szCs w:val="28"/>
              </w:rPr>
              <w:t>360000</w:t>
            </w:r>
          </w:p>
          <w:p w:rsidR="00AB489E" w:rsidRDefault="00AB489E" w:rsidP="00AB489E">
            <w:pPr>
              <w:shd w:val="clear" w:color="auto" w:fill="FFFFFF"/>
              <w:spacing w:line="276" w:lineRule="auto"/>
              <w:rPr>
                <w:sz w:val="28"/>
                <w:szCs w:val="28"/>
              </w:rPr>
            </w:pPr>
          </w:p>
          <w:p w:rsidR="00AB489E" w:rsidRDefault="00AB489E" w:rsidP="00AB489E">
            <w:pPr>
              <w:shd w:val="clear" w:color="auto" w:fill="FFFFFF"/>
              <w:spacing w:line="276" w:lineRule="auto"/>
              <w:rPr>
                <w:sz w:val="28"/>
                <w:szCs w:val="28"/>
              </w:rPr>
            </w:pPr>
          </w:p>
          <w:p w:rsidR="00AB489E" w:rsidRDefault="00AB489E" w:rsidP="00AB489E">
            <w:pPr>
              <w:shd w:val="clear" w:color="auto" w:fill="FFFFFF"/>
              <w:spacing w:line="276" w:lineRule="auto"/>
              <w:rPr>
                <w:sz w:val="28"/>
                <w:szCs w:val="28"/>
              </w:rPr>
            </w:pPr>
          </w:p>
          <w:p w:rsidR="00AB489E" w:rsidRDefault="00AB489E" w:rsidP="00AB489E">
            <w:pPr>
              <w:widowControl w:val="0"/>
              <w:shd w:val="clear" w:color="auto" w:fill="FFFFFF"/>
              <w:autoSpaceDE w:val="0"/>
              <w:autoSpaceDN w:val="0"/>
              <w:adjustRightInd w:val="0"/>
              <w:spacing w:line="276" w:lineRule="auto"/>
              <w:rPr>
                <w:sz w:val="28"/>
                <w:szCs w:val="28"/>
              </w:rPr>
            </w:pPr>
          </w:p>
        </w:tc>
        <w:tc>
          <w:tcPr>
            <w:tcW w:w="1771" w:type="dxa"/>
            <w:tcBorders>
              <w:top w:val="single" w:sz="4" w:space="0" w:color="auto"/>
              <w:left w:val="single" w:sz="4" w:space="0" w:color="auto"/>
              <w:bottom w:val="single" w:sz="4" w:space="0" w:color="auto"/>
              <w:right w:val="single" w:sz="4" w:space="0" w:color="auto"/>
            </w:tcBorders>
          </w:tcPr>
          <w:p w:rsidR="00AB489E" w:rsidRDefault="00AB489E" w:rsidP="00AB489E">
            <w:pPr>
              <w:spacing w:line="276" w:lineRule="auto"/>
              <w:rPr>
                <w:sz w:val="28"/>
                <w:szCs w:val="28"/>
              </w:rPr>
            </w:pPr>
            <w:r>
              <w:rPr>
                <w:sz w:val="28"/>
                <w:szCs w:val="28"/>
              </w:rPr>
              <w:t>20000</w:t>
            </w: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hd w:val="clear" w:color="auto" w:fill="FFFFFF"/>
              <w:spacing w:line="276" w:lineRule="auto"/>
              <w:rPr>
                <w:sz w:val="28"/>
                <w:szCs w:val="28"/>
              </w:rPr>
            </w:pPr>
          </w:p>
          <w:p w:rsidR="00AB489E" w:rsidRDefault="00AB489E" w:rsidP="00AB489E">
            <w:pPr>
              <w:widowControl w:val="0"/>
              <w:shd w:val="clear" w:color="auto" w:fill="FFFFFF"/>
              <w:autoSpaceDE w:val="0"/>
              <w:autoSpaceDN w:val="0"/>
              <w:adjustRightInd w:val="0"/>
              <w:spacing w:line="276" w:lineRule="auto"/>
              <w:rPr>
                <w:sz w:val="28"/>
                <w:szCs w:val="28"/>
              </w:rPr>
            </w:pPr>
            <w:r>
              <w:rPr>
                <w:sz w:val="28"/>
                <w:szCs w:val="28"/>
              </w:rPr>
              <w:t>60000</w:t>
            </w:r>
          </w:p>
        </w:tc>
        <w:tc>
          <w:tcPr>
            <w:tcW w:w="1720" w:type="dxa"/>
            <w:tcBorders>
              <w:top w:val="single" w:sz="4" w:space="0" w:color="auto"/>
              <w:left w:val="single" w:sz="4" w:space="0" w:color="auto"/>
              <w:bottom w:val="single" w:sz="4" w:space="0" w:color="auto"/>
              <w:right w:val="single" w:sz="4" w:space="0" w:color="auto"/>
            </w:tcBorders>
          </w:tcPr>
          <w:p w:rsidR="00AB489E" w:rsidRDefault="00AB489E" w:rsidP="00AB489E">
            <w:pPr>
              <w:spacing w:line="276" w:lineRule="auto"/>
              <w:rPr>
                <w:sz w:val="28"/>
                <w:szCs w:val="28"/>
              </w:rPr>
            </w:pPr>
            <w:r>
              <w:rPr>
                <w:sz w:val="28"/>
                <w:szCs w:val="28"/>
              </w:rPr>
              <w:t>22000</w:t>
            </w: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hd w:val="clear" w:color="auto" w:fill="FFFFFF"/>
              <w:spacing w:line="276" w:lineRule="auto"/>
              <w:rPr>
                <w:sz w:val="28"/>
                <w:szCs w:val="28"/>
              </w:rPr>
            </w:pPr>
            <w:r>
              <w:rPr>
                <w:sz w:val="28"/>
                <w:szCs w:val="28"/>
              </w:rPr>
              <w:t>40000</w:t>
            </w:r>
          </w:p>
          <w:p w:rsidR="00AB489E" w:rsidRDefault="00AB489E" w:rsidP="00AB489E">
            <w:pPr>
              <w:widowControl w:val="0"/>
              <w:shd w:val="clear" w:color="auto" w:fill="FFFFFF"/>
              <w:autoSpaceDE w:val="0"/>
              <w:autoSpaceDN w:val="0"/>
              <w:adjustRightInd w:val="0"/>
              <w:spacing w:line="276" w:lineRule="auto"/>
              <w:rPr>
                <w:sz w:val="28"/>
                <w:szCs w:val="28"/>
              </w:rPr>
            </w:pPr>
          </w:p>
        </w:tc>
      </w:tr>
    </w:tbl>
    <w:p w:rsidR="003125BA" w:rsidRDefault="003125BA" w:rsidP="003125BA">
      <w:pPr>
        <w:shd w:val="clear" w:color="auto" w:fill="FFFFFF"/>
        <w:ind w:firstLine="709"/>
        <w:rPr>
          <w:sz w:val="28"/>
          <w:szCs w:val="28"/>
        </w:rPr>
      </w:pPr>
      <w:r>
        <w:rPr>
          <w:sz w:val="28"/>
          <w:szCs w:val="28"/>
        </w:rPr>
        <w:t>Проставьте недостающие данные.</w:t>
      </w:r>
    </w:p>
    <w:p w:rsidR="003125BA" w:rsidRDefault="003125BA" w:rsidP="003125BA">
      <w:pPr>
        <w:shd w:val="clear" w:color="auto" w:fill="FFFFFF"/>
        <w:ind w:firstLine="709"/>
        <w:rPr>
          <w:sz w:val="28"/>
          <w:szCs w:val="28"/>
        </w:rPr>
      </w:pPr>
    </w:p>
    <w:p w:rsidR="003125BA" w:rsidRDefault="00AB489E" w:rsidP="003125BA">
      <w:pPr>
        <w:shd w:val="clear" w:color="auto" w:fill="FFFFFF"/>
        <w:ind w:firstLine="709"/>
        <w:jc w:val="both"/>
        <w:rPr>
          <w:sz w:val="28"/>
          <w:szCs w:val="28"/>
        </w:rPr>
      </w:pPr>
      <w:r>
        <w:rPr>
          <w:sz w:val="28"/>
          <w:szCs w:val="28"/>
        </w:rPr>
        <w:t>18</w:t>
      </w:r>
      <w:r w:rsidR="003125BA">
        <w:rPr>
          <w:sz w:val="28"/>
          <w:szCs w:val="28"/>
        </w:rPr>
        <w:t xml:space="preserve">. Компания выпускает столы. Переменные затраты составили 40 </w:t>
      </w:r>
      <w:proofErr w:type="spellStart"/>
      <w:r w:rsidR="003125BA">
        <w:rPr>
          <w:sz w:val="28"/>
          <w:szCs w:val="28"/>
        </w:rPr>
        <w:t>у.е</w:t>
      </w:r>
      <w:proofErr w:type="spellEnd"/>
      <w:r w:rsidR="003125BA">
        <w:rPr>
          <w:sz w:val="28"/>
          <w:szCs w:val="28"/>
        </w:rPr>
        <w:t xml:space="preserve">. за ед., постоянные затраты – 30000 </w:t>
      </w:r>
      <w:proofErr w:type="spellStart"/>
      <w:r w:rsidR="003125BA">
        <w:rPr>
          <w:sz w:val="28"/>
          <w:szCs w:val="28"/>
        </w:rPr>
        <w:t>у.е</w:t>
      </w:r>
      <w:proofErr w:type="spellEnd"/>
      <w:r w:rsidR="003125BA">
        <w:rPr>
          <w:sz w:val="28"/>
          <w:szCs w:val="28"/>
        </w:rPr>
        <w:t xml:space="preserve">. за год. Продажная цена 70 </w:t>
      </w:r>
      <w:proofErr w:type="spellStart"/>
      <w:r w:rsidR="003125BA">
        <w:rPr>
          <w:sz w:val="28"/>
          <w:szCs w:val="28"/>
        </w:rPr>
        <w:t>у.е</w:t>
      </w:r>
      <w:proofErr w:type="spellEnd"/>
      <w:r w:rsidR="003125BA">
        <w:rPr>
          <w:sz w:val="28"/>
          <w:szCs w:val="28"/>
        </w:rPr>
        <w:t xml:space="preserve">. за ед. Определить критическую точку в натуральных единицах и </w:t>
      </w:r>
      <w:proofErr w:type="gramStart"/>
      <w:r w:rsidR="003125BA">
        <w:rPr>
          <w:sz w:val="28"/>
          <w:szCs w:val="28"/>
        </w:rPr>
        <w:t>в</w:t>
      </w:r>
      <w:proofErr w:type="gramEnd"/>
      <w:r w:rsidR="003125BA">
        <w:rPr>
          <w:sz w:val="28"/>
          <w:szCs w:val="28"/>
        </w:rPr>
        <w:t xml:space="preserve"> </w:t>
      </w:r>
      <w:proofErr w:type="spellStart"/>
      <w:r w:rsidR="003125BA">
        <w:rPr>
          <w:sz w:val="28"/>
          <w:szCs w:val="28"/>
        </w:rPr>
        <w:t>у.е</w:t>
      </w:r>
      <w:proofErr w:type="spellEnd"/>
      <w:r w:rsidR="003125BA">
        <w:rPr>
          <w:sz w:val="28"/>
          <w:szCs w:val="28"/>
        </w:rPr>
        <w:t>.</w:t>
      </w:r>
    </w:p>
    <w:p w:rsidR="00AB489E" w:rsidRDefault="00AB489E" w:rsidP="003125BA">
      <w:pPr>
        <w:shd w:val="clear" w:color="auto" w:fill="FFFFFF"/>
        <w:ind w:firstLine="709"/>
        <w:jc w:val="both"/>
        <w:rPr>
          <w:sz w:val="28"/>
          <w:szCs w:val="28"/>
        </w:rPr>
      </w:pPr>
    </w:p>
    <w:p w:rsidR="003125BA" w:rsidRDefault="00AB489E" w:rsidP="003125BA">
      <w:pPr>
        <w:shd w:val="clear" w:color="auto" w:fill="FFFFFF"/>
        <w:ind w:firstLine="709"/>
        <w:jc w:val="both"/>
        <w:rPr>
          <w:sz w:val="28"/>
          <w:szCs w:val="28"/>
        </w:rPr>
      </w:pPr>
      <w:r>
        <w:rPr>
          <w:sz w:val="28"/>
          <w:szCs w:val="28"/>
        </w:rPr>
        <w:t>19</w:t>
      </w:r>
      <w:r w:rsidR="003125BA">
        <w:rPr>
          <w:sz w:val="28"/>
          <w:szCs w:val="28"/>
        </w:rPr>
        <w:t xml:space="preserve">. Переменные затраты составили 40 </w:t>
      </w:r>
      <w:proofErr w:type="spellStart"/>
      <w:r w:rsidR="003125BA">
        <w:rPr>
          <w:sz w:val="28"/>
          <w:szCs w:val="28"/>
        </w:rPr>
        <w:t>у.е</w:t>
      </w:r>
      <w:proofErr w:type="spellEnd"/>
      <w:r w:rsidR="003125BA">
        <w:rPr>
          <w:sz w:val="28"/>
          <w:szCs w:val="28"/>
        </w:rPr>
        <w:t xml:space="preserve">. за ед., постоянные 30000 </w:t>
      </w:r>
      <w:proofErr w:type="spellStart"/>
      <w:r w:rsidR="003125BA">
        <w:rPr>
          <w:sz w:val="28"/>
          <w:szCs w:val="28"/>
        </w:rPr>
        <w:t>у.е</w:t>
      </w:r>
      <w:proofErr w:type="spellEnd"/>
      <w:r w:rsidR="003125BA">
        <w:rPr>
          <w:sz w:val="28"/>
          <w:szCs w:val="28"/>
        </w:rPr>
        <w:t xml:space="preserve">. в год; продажная цена 75 </w:t>
      </w:r>
      <w:proofErr w:type="spellStart"/>
      <w:r w:rsidR="003125BA">
        <w:rPr>
          <w:sz w:val="28"/>
          <w:szCs w:val="28"/>
        </w:rPr>
        <w:t>у.е</w:t>
      </w:r>
      <w:proofErr w:type="spellEnd"/>
      <w:r w:rsidR="003125BA">
        <w:rPr>
          <w:sz w:val="28"/>
          <w:szCs w:val="28"/>
        </w:rPr>
        <w:t xml:space="preserve">. за ед. При каком объеме продаж компания получит намеченный объем прибыли в сумме 5000 </w:t>
      </w:r>
      <w:proofErr w:type="spellStart"/>
      <w:r w:rsidR="003125BA">
        <w:rPr>
          <w:sz w:val="28"/>
          <w:szCs w:val="28"/>
        </w:rPr>
        <w:t>у.е</w:t>
      </w:r>
      <w:proofErr w:type="spellEnd"/>
      <w:r w:rsidR="003125BA">
        <w:rPr>
          <w:sz w:val="28"/>
          <w:szCs w:val="28"/>
        </w:rPr>
        <w:t>.?</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2</w:t>
      </w:r>
      <w:r w:rsidR="00AB489E">
        <w:rPr>
          <w:sz w:val="28"/>
          <w:szCs w:val="28"/>
        </w:rPr>
        <w:t>0</w:t>
      </w:r>
      <w:r>
        <w:rPr>
          <w:sz w:val="28"/>
          <w:szCs w:val="28"/>
        </w:rPr>
        <w:t xml:space="preserve">. Определить критическую точку при маржинальной прибыли на единицу изделия 100 </w:t>
      </w:r>
      <w:proofErr w:type="spellStart"/>
      <w:r>
        <w:rPr>
          <w:sz w:val="28"/>
          <w:szCs w:val="28"/>
        </w:rPr>
        <w:t>у.е</w:t>
      </w:r>
      <w:proofErr w:type="spellEnd"/>
      <w:r>
        <w:rPr>
          <w:sz w:val="28"/>
          <w:szCs w:val="28"/>
        </w:rPr>
        <w:t xml:space="preserve">., если сумма переменных затрат 300 </w:t>
      </w:r>
      <w:proofErr w:type="spellStart"/>
      <w:r>
        <w:rPr>
          <w:sz w:val="28"/>
          <w:szCs w:val="28"/>
        </w:rPr>
        <w:t>у.е</w:t>
      </w:r>
      <w:proofErr w:type="spellEnd"/>
      <w:r>
        <w:rPr>
          <w:sz w:val="28"/>
          <w:szCs w:val="28"/>
        </w:rPr>
        <w:t xml:space="preserve">. за ед., объем продаж изделия 60000 </w:t>
      </w:r>
      <w:proofErr w:type="spellStart"/>
      <w:r>
        <w:rPr>
          <w:sz w:val="28"/>
          <w:szCs w:val="28"/>
        </w:rPr>
        <w:t>у.е</w:t>
      </w:r>
      <w:proofErr w:type="spellEnd"/>
      <w:r>
        <w:rPr>
          <w:sz w:val="28"/>
          <w:szCs w:val="28"/>
        </w:rPr>
        <w:t>.</w:t>
      </w:r>
    </w:p>
    <w:p w:rsidR="003125BA" w:rsidRDefault="003125BA" w:rsidP="003125BA">
      <w:pPr>
        <w:shd w:val="clear" w:color="auto" w:fill="FFFFFF"/>
        <w:tabs>
          <w:tab w:val="left" w:leader="underscore" w:pos="230"/>
        </w:tabs>
        <w:ind w:firstLine="709"/>
        <w:jc w:val="both"/>
        <w:rPr>
          <w:sz w:val="28"/>
          <w:szCs w:val="28"/>
        </w:rPr>
      </w:pPr>
    </w:p>
    <w:p w:rsidR="00676796" w:rsidRPr="00676796" w:rsidRDefault="00676796" w:rsidP="00676796">
      <w:pPr>
        <w:pStyle w:val="a4"/>
        <w:ind w:left="0" w:firstLine="851"/>
        <w:contextualSpacing/>
        <w:jc w:val="both"/>
        <w:rPr>
          <w:b/>
          <w:sz w:val="28"/>
          <w:szCs w:val="28"/>
          <w:lang w:val="ru-RU"/>
        </w:rPr>
      </w:pPr>
      <w:r w:rsidRPr="00676796">
        <w:rPr>
          <w:b/>
          <w:sz w:val="28"/>
          <w:szCs w:val="28"/>
          <w:lang w:val="ru-RU"/>
        </w:rPr>
        <w:t>3  Информационная база контрольной работы</w:t>
      </w:r>
    </w:p>
    <w:p w:rsidR="00676796" w:rsidRPr="00676796" w:rsidRDefault="00676796" w:rsidP="00676796">
      <w:pPr>
        <w:pStyle w:val="a4"/>
        <w:ind w:left="0" w:firstLine="851"/>
        <w:contextualSpacing/>
        <w:jc w:val="both"/>
        <w:rPr>
          <w:sz w:val="28"/>
          <w:szCs w:val="28"/>
          <w:lang w:val="ru-RU"/>
        </w:rPr>
      </w:pPr>
    </w:p>
    <w:p w:rsidR="00676796" w:rsidRPr="00676796" w:rsidRDefault="00676796" w:rsidP="00676796">
      <w:pPr>
        <w:pStyle w:val="a4"/>
        <w:ind w:left="0" w:firstLine="851"/>
        <w:contextualSpacing/>
        <w:jc w:val="both"/>
        <w:rPr>
          <w:sz w:val="28"/>
          <w:szCs w:val="28"/>
          <w:lang w:val="ru-RU"/>
        </w:rPr>
      </w:pPr>
      <w:r w:rsidRPr="00676796">
        <w:rPr>
          <w:sz w:val="28"/>
          <w:szCs w:val="28"/>
          <w:lang w:val="ru-RU"/>
        </w:rPr>
        <w:t>Информационной базой для выполнения контрольной работы являются научная литер</w:t>
      </w:r>
      <w:r w:rsidRPr="00676796">
        <w:rPr>
          <w:sz w:val="28"/>
          <w:szCs w:val="28"/>
          <w:lang w:val="ru-RU"/>
        </w:rPr>
        <w:t>а</w:t>
      </w:r>
      <w:r w:rsidRPr="00676796">
        <w:rPr>
          <w:sz w:val="28"/>
          <w:szCs w:val="28"/>
          <w:lang w:val="ru-RU"/>
        </w:rPr>
        <w:t>тура по выбранной теме исследования; учебники и учебные пособия, которые в системном порядке излагают основные проблемные и актуальные вопросы управленческого уч</w:t>
      </w:r>
      <w:r w:rsidR="0031720A">
        <w:rPr>
          <w:sz w:val="28"/>
          <w:szCs w:val="28"/>
          <w:lang w:val="ru-RU"/>
        </w:rPr>
        <w:t>е</w:t>
      </w:r>
      <w:r w:rsidRPr="00676796">
        <w:rPr>
          <w:sz w:val="28"/>
          <w:szCs w:val="28"/>
          <w:lang w:val="ru-RU"/>
        </w:rPr>
        <w:t>та в России и в странах с развитой рыночной экономикой.</w:t>
      </w:r>
    </w:p>
    <w:p w:rsidR="00676796" w:rsidRPr="00676796" w:rsidRDefault="00676796" w:rsidP="00676796">
      <w:pPr>
        <w:pStyle w:val="a4"/>
        <w:ind w:left="0" w:firstLine="851"/>
        <w:contextualSpacing/>
        <w:jc w:val="both"/>
        <w:rPr>
          <w:sz w:val="28"/>
          <w:szCs w:val="28"/>
          <w:lang w:val="ru-RU"/>
        </w:rPr>
      </w:pPr>
    </w:p>
    <w:p w:rsidR="00676796" w:rsidRPr="00676796" w:rsidRDefault="00676796" w:rsidP="00676796">
      <w:pPr>
        <w:pStyle w:val="a4"/>
        <w:ind w:left="0" w:firstLine="851"/>
        <w:contextualSpacing/>
        <w:jc w:val="both"/>
        <w:rPr>
          <w:sz w:val="28"/>
          <w:szCs w:val="28"/>
          <w:lang w:val="ru-RU"/>
        </w:rPr>
      </w:pPr>
      <w:r w:rsidRPr="00676796">
        <w:rPr>
          <w:sz w:val="28"/>
          <w:szCs w:val="28"/>
          <w:lang w:val="ru-RU"/>
        </w:rPr>
        <w:t xml:space="preserve">Для подготовки </w:t>
      </w:r>
      <w:r w:rsidR="0031720A">
        <w:rPr>
          <w:sz w:val="28"/>
          <w:szCs w:val="28"/>
          <w:lang w:val="ru-RU"/>
        </w:rPr>
        <w:t>теоретической</w:t>
      </w:r>
      <w:r w:rsidRPr="00676796">
        <w:rPr>
          <w:sz w:val="28"/>
          <w:szCs w:val="28"/>
          <w:lang w:val="ru-RU"/>
        </w:rPr>
        <w:t xml:space="preserve"> части курсовой работы рекомендуется следующая литерат</w:t>
      </w:r>
      <w:r w:rsidRPr="00676796">
        <w:rPr>
          <w:sz w:val="28"/>
          <w:szCs w:val="28"/>
          <w:lang w:val="ru-RU"/>
        </w:rPr>
        <w:t>у</w:t>
      </w:r>
      <w:r w:rsidRPr="00676796">
        <w:rPr>
          <w:sz w:val="28"/>
          <w:szCs w:val="28"/>
          <w:lang w:val="ru-RU"/>
        </w:rPr>
        <w:t>ра:</w:t>
      </w:r>
    </w:p>
    <w:p w:rsidR="00676796" w:rsidRPr="00676796" w:rsidRDefault="00676796" w:rsidP="00676796">
      <w:pPr>
        <w:numPr>
          <w:ilvl w:val="0"/>
          <w:numId w:val="7"/>
        </w:numPr>
        <w:jc w:val="both"/>
        <w:rPr>
          <w:sz w:val="28"/>
          <w:szCs w:val="28"/>
        </w:rPr>
      </w:pPr>
      <w:r w:rsidRPr="00676796">
        <w:rPr>
          <w:sz w:val="28"/>
          <w:szCs w:val="28"/>
        </w:rPr>
        <w:lastRenderedPageBreak/>
        <w:t xml:space="preserve">Кондраков Н.П. Бухгалтерский управленческий учет </w:t>
      </w:r>
      <w:proofErr w:type="gramStart"/>
      <w:r w:rsidRPr="00676796">
        <w:rPr>
          <w:sz w:val="28"/>
          <w:szCs w:val="28"/>
        </w:rPr>
        <w:t>:У</w:t>
      </w:r>
      <w:proofErr w:type="gramEnd"/>
      <w:r w:rsidRPr="00676796">
        <w:rPr>
          <w:sz w:val="28"/>
          <w:szCs w:val="28"/>
        </w:rPr>
        <w:t>чеб. пособие.- М.: ИНФРА-М., 2012</w:t>
      </w:r>
    </w:p>
    <w:p w:rsidR="00676796" w:rsidRPr="00676796" w:rsidRDefault="00676796" w:rsidP="00676796">
      <w:pPr>
        <w:numPr>
          <w:ilvl w:val="0"/>
          <w:numId w:val="7"/>
        </w:numPr>
        <w:jc w:val="both"/>
        <w:rPr>
          <w:sz w:val="28"/>
          <w:szCs w:val="28"/>
        </w:rPr>
      </w:pPr>
      <w:proofErr w:type="spellStart"/>
      <w:r w:rsidRPr="00676796">
        <w:rPr>
          <w:sz w:val="28"/>
          <w:szCs w:val="28"/>
        </w:rPr>
        <w:t>Кузьминская</w:t>
      </w:r>
      <w:proofErr w:type="spellEnd"/>
      <w:r w:rsidRPr="00676796">
        <w:rPr>
          <w:sz w:val="28"/>
          <w:szCs w:val="28"/>
        </w:rPr>
        <w:t xml:space="preserve"> Т.П. Управленческий учет и особенности его организации в хозяйствующем субъекте: Учеб</w:t>
      </w:r>
      <w:proofErr w:type="gramStart"/>
      <w:r w:rsidRPr="00676796">
        <w:rPr>
          <w:sz w:val="28"/>
          <w:szCs w:val="28"/>
        </w:rPr>
        <w:t>.</w:t>
      </w:r>
      <w:proofErr w:type="gramEnd"/>
      <w:r w:rsidRPr="00676796">
        <w:rPr>
          <w:sz w:val="28"/>
          <w:szCs w:val="28"/>
        </w:rPr>
        <w:t xml:space="preserve"> </w:t>
      </w:r>
      <w:proofErr w:type="gramStart"/>
      <w:r w:rsidRPr="00676796">
        <w:rPr>
          <w:sz w:val="28"/>
          <w:szCs w:val="28"/>
        </w:rPr>
        <w:t>п</w:t>
      </w:r>
      <w:proofErr w:type="gramEnd"/>
      <w:r w:rsidRPr="00676796">
        <w:rPr>
          <w:sz w:val="28"/>
          <w:szCs w:val="28"/>
        </w:rPr>
        <w:t xml:space="preserve">особие.- ДГТУ. - Ростов </w:t>
      </w:r>
      <w:proofErr w:type="spellStart"/>
      <w:r w:rsidRPr="00676796">
        <w:rPr>
          <w:sz w:val="28"/>
          <w:szCs w:val="28"/>
        </w:rPr>
        <w:t>н</w:t>
      </w:r>
      <w:proofErr w:type="spellEnd"/>
      <w:r w:rsidRPr="00676796">
        <w:rPr>
          <w:sz w:val="28"/>
          <w:szCs w:val="28"/>
        </w:rPr>
        <w:t>/Д.</w:t>
      </w:r>
      <w:proofErr w:type="gramStart"/>
      <w:r w:rsidRPr="00676796">
        <w:rPr>
          <w:sz w:val="28"/>
          <w:szCs w:val="28"/>
        </w:rPr>
        <w:t xml:space="preserve"> :</w:t>
      </w:r>
      <w:proofErr w:type="gramEnd"/>
      <w:r w:rsidRPr="00676796">
        <w:rPr>
          <w:sz w:val="28"/>
          <w:szCs w:val="28"/>
        </w:rPr>
        <w:t xml:space="preserve"> ИЦ ДГТУ,  2013г</w:t>
      </w:r>
    </w:p>
    <w:p w:rsidR="00676796" w:rsidRPr="00676796" w:rsidRDefault="00676796" w:rsidP="00676796">
      <w:pPr>
        <w:numPr>
          <w:ilvl w:val="0"/>
          <w:numId w:val="7"/>
        </w:numPr>
        <w:jc w:val="both"/>
        <w:rPr>
          <w:sz w:val="28"/>
          <w:szCs w:val="28"/>
        </w:rPr>
      </w:pPr>
      <w:r w:rsidRPr="00676796">
        <w:rPr>
          <w:sz w:val="28"/>
          <w:szCs w:val="28"/>
        </w:rPr>
        <w:t>Карпова Т.П. Управленческий учет</w:t>
      </w:r>
      <w:proofErr w:type="gramStart"/>
      <w:r w:rsidRPr="00676796">
        <w:rPr>
          <w:sz w:val="28"/>
          <w:szCs w:val="28"/>
        </w:rPr>
        <w:t xml:space="preserve"> :</w:t>
      </w:r>
      <w:proofErr w:type="gramEnd"/>
      <w:r w:rsidRPr="00676796">
        <w:rPr>
          <w:sz w:val="28"/>
          <w:szCs w:val="28"/>
        </w:rPr>
        <w:t xml:space="preserve"> Учебник для вузов. - М.: ЮНИТИ-ДАНА, 2015-</w:t>
      </w:r>
      <w:hyperlink r:id="rId6" w:history="1">
        <w:r w:rsidRPr="00676796">
          <w:rPr>
            <w:sz w:val="28"/>
            <w:szCs w:val="28"/>
          </w:rPr>
          <w:t>http://www.iprbookshop.ru/52584.html</w:t>
        </w:r>
      </w:hyperlink>
      <w:r w:rsidRPr="00676796">
        <w:rPr>
          <w:sz w:val="28"/>
          <w:szCs w:val="28"/>
        </w:rPr>
        <w:t xml:space="preserve"> </w:t>
      </w:r>
    </w:p>
    <w:p w:rsidR="00676796" w:rsidRPr="00676796" w:rsidRDefault="00676796" w:rsidP="00676796">
      <w:pPr>
        <w:numPr>
          <w:ilvl w:val="0"/>
          <w:numId w:val="7"/>
        </w:numPr>
        <w:jc w:val="both"/>
        <w:rPr>
          <w:sz w:val="28"/>
          <w:szCs w:val="28"/>
        </w:rPr>
      </w:pPr>
      <w:r w:rsidRPr="00676796">
        <w:rPr>
          <w:sz w:val="28"/>
          <w:szCs w:val="28"/>
        </w:rPr>
        <w:t>Вахрушева О.Б. Бухгалтерский управленческий учет</w:t>
      </w:r>
      <w:proofErr w:type="gramStart"/>
      <w:r w:rsidRPr="00676796">
        <w:rPr>
          <w:sz w:val="28"/>
          <w:szCs w:val="28"/>
        </w:rPr>
        <w:t xml:space="preserve"> :</w:t>
      </w:r>
      <w:proofErr w:type="gramEnd"/>
      <w:r w:rsidRPr="00676796">
        <w:rPr>
          <w:sz w:val="28"/>
          <w:szCs w:val="28"/>
        </w:rPr>
        <w:t xml:space="preserve"> Учебное пособие. - М.: Дашков и К, Ай Пи Эр </w:t>
      </w:r>
      <w:proofErr w:type="spellStart"/>
      <w:r w:rsidRPr="00676796">
        <w:rPr>
          <w:sz w:val="28"/>
          <w:szCs w:val="28"/>
        </w:rPr>
        <w:t>Медиа</w:t>
      </w:r>
      <w:proofErr w:type="spellEnd"/>
      <w:r w:rsidRPr="00676796">
        <w:rPr>
          <w:sz w:val="28"/>
          <w:szCs w:val="28"/>
        </w:rPr>
        <w:t>, 2014-</w:t>
      </w:r>
      <w:hyperlink r:id="rId7" w:history="1">
        <w:r w:rsidRPr="00676796">
          <w:rPr>
            <w:sz w:val="28"/>
            <w:szCs w:val="28"/>
          </w:rPr>
          <w:t>http://www.iprbookshop.ru/57112.html</w:t>
        </w:r>
      </w:hyperlink>
      <w:r w:rsidRPr="00676796">
        <w:rPr>
          <w:sz w:val="28"/>
          <w:szCs w:val="28"/>
        </w:rPr>
        <w:t xml:space="preserve"> </w:t>
      </w:r>
    </w:p>
    <w:p w:rsidR="00676796" w:rsidRPr="00676796" w:rsidRDefault="00676796" w:rsidP="00676796">
      <w:pPr>
        <w:numPr>
          <w:ilvl w:val="0"/>
          <w:numId w:val="7"/>
        </w:numPr>
        <w:jc w:val="both"/>
        <w:rPr>
          <w:sz w:val="28"/>
          <w:szCs w:val="28"/>
        </w:rPr>
      </w:pPr>
      <w:r w:rsidRPr="00676796">
        <w:rPr>
          <w:sz w:val="28"/>
          <w:szCs w:val="28"/>
        </w:rPr>
        <w:t>Керимов В.Э. Бухгалтерский управленческий учет</w:t>
      </w:r>
      <w:proofErr w:type="gramStart"/>
      <w:r w:rsidRPr="00676796">
        <w:rPr>
          <w:sz w:val="28"/>
          <w:szCs w:val="28"/>
        </w:rPr>
        <w:t xml:space="preserve"> :</w:t>
      </w:r>
      <w:proofErr w:type="gramEnd"/>
      <w:r w:rsidRPr="00676796">
        <w:rPr>
          <w:sz w:val="28"/>
          <w:szCs w:val="28"/>
        </w:rPr>
        <w:t xml:space="preserve"> Учебник. - </w:t>
      </w:r>
    </w:p>
    <w:p w:rsidR="00676796" w:rsidRPr="00676796" w:rsidRDefault="00676796" w:rsidP="00676796">
      <w:pPr>
        <w:numPr>
          <w:ilvl w:val="0"/>
          <w:numId w:val="7"/>
        </w:numPr>
        <w:jc w:val="both"/>
        <w:rPr>
          <w:sz w:val="28"/>
          <w:szCs w:val="28"/>
        </w:rPr>
      </w:pPr>
      <w:r w:rsidRPr="00676796">
        <w:rPr>
          <w:sz w:val="28"/>
          <w:szCs w:val="28"/>
        </w:rPr>
        <w:t xml:space="preserve">М.: Дашков и К, 2014 - </w:t>
      </w:r>
      <w:hyperlink r:id="rId8" w:history="1">
        <w:r w:rsidRPr="00676796">
          <w:rPr>
            <w:sz w:val="28"/>
            <w:szCs w:val="28"/>
          </w:rPr>
          <w:t>http://www.iprbookshop.ru/17581.html</w:t>
        </w:r>
      </w:hyperlink>
      <w:r w:rsidRPr="00676796">
        <w:rPr>
          <w:sz w:val="28"/>
          <w:szCs w:val="28"/>
        </w:rPr>
        <w:t xml:space="preserve">  </w:t>
      </w:r>
    </w:p>
    <w:p w:rsidR="00676796" w:rsidRPr="00676796" w:rsidRDefault="00676796" w:rsidP="00676796">
      <w:pPr>
        <w:numPr>
          <w:ilvl w:val="0"/>
          <w:numId w:val="7"/>
        </w:numPr>
        <w:jc w:val="both"/>
        <w:rPr>
          <w:sz w:val="28"/>
          <w:szCs w:val="28"/>
        </w:rPr>
      </w:pPr>
      <w:r w:rsidRPr="00676796">
        <w:rPr>
          <w:sz w:val="28"/>
          <w:szCs w:val="28"/>
        </w:rPr>
        <w:t>Савельева Н.А. Стратегический менеджмент: Учебник для вузов – Р-н</w:t>
      </w:r>
      <w:proofErr w:type="gramStart"/>
      <w:r w:rsidRPr="00676796">
        <w:rPr>
          <w:sz w:val="28"/>
          <w:szCs w:val="28"/>
        </w:rPr>
        <w:t>/Д</w:t>
      </w:r>
      <w:proofErr w:type="gramEnd"/>
      <w:r w:rsidRPr="00676796">
        <w:rPr>
          <w:sz w:val="28"/>
          <w:szCs w:val="28"/>
        </w:rPr>
        <w:t>, Феникс, 2012</w:t>
      </w:r>
    </w:p>
    <w:p w:rsidR="00676796" w:rsidRPr="0031720A" w:rsidRDefault="00676796" w:rsidP="00676796">
      <w:pPr>
        <w:numPr>
          <w:ilvl w:val="0"/>
          <w:numId w:val="7"/>
        </w:numPr>
        <w:jc w:val="both"/>
        <w:rPr>
          <w:sz w:val="28"/>
          <w:szCs w:val="28"/>
        </w:rPr>
      </w:pPr>
      <w:r w:rsidRPr="0031720A">
        <w:rPr>
          <w:sz w:val="28"/>
          <w:szCs w:val="28"/>
        </w:rPr>
        <w:t xml:space="preserve">Ивашкевич В.Б. Практикум по управленческому учету и </w:t>
      </w:r>
      <w:proofErr w:type="spellStart"/>
      <w:r w:rsidRPr="0031720A">
        <w:rPr>
          <w:sz w:val="28"/>
          <w:szCs w:val="28"/>
        </w:rPr>
        <w:t>контроллингу</w:t>
      </w:r>
      <w:proofErr w:type="spellEnd"/>
      <w:proofErr w:type="gramStart"/>
      <w:r w:rsidRPr="0031720A">
        <w:rPr>
          <w:sz w:val="28"/>
          <w:szCs w:val="28"/>
        </w:rPr>
        <w:t xml:space="preserve"> :</w:t>
      </w:r>
      <w:proofErr w:type="gramEnd"/>
      <w:r w:rsidRPr="0031720A">
        <w:rPr>
          <w:sz w:val="28"/>
          <w:szCs w:val="28"/>
        </w:rPr>
        <w:t xml:space="preserve"> Учебное пособие</w:t>
      </w:r>
      <w:r w:rsidR="0031720A">
        <w:rPr>
          <w:sz w:val="28"/>
          <w:szCs w:val="28"/>
        </w:rPr>
        <w:t xml:space="preserve">.- </w:t>
      </w:r>
      <w:r w:rsidRPr="0031720A">
        <w:rPr>
          <w:sz w:val="28"/>
          <w:szCs w:val="28"/>
        </w:rPr>
        <w:t xml:space="preserve">М.: Финансы и статистика, 2014 - </w:t>
      </w:r>
      <w:hyperlink r:id="rId9" w:history="1">
        <w:r w:rsidRPr="0031720A">
          <w:rPr>
            <w:sz w:val="28"/>
            <w:szCs w:val="28"/>
          </w:rPr>
          <w:t>http://www.iprbookshop.ru/18829.html</w:t>
        </w:r>
      </w:hyperlink>
      <w:r w:rsidRPr="0031720A">
        <w:rPr>
          <w:sz w:val="28"/>
          <w:szCs w:val="28"/>
        </w:rPr>
        <w:t xml:space="preserve"> </w:t>
      </w:r>
    </w:p>
    <w:p w:rsidR="00676796" w:rsidRPr="00676796" w:rsidRDefault="00676796" w:rsidP="00676796">
      <w:pPr>
        <w:numPr>
          <w:ilvl w:val="0"/>
          <w:numId w:val="7"/>
        </w:numPr>
        <w:jc w:val="both"/>
        <w:rPr>
          <w:sz w:val="28"/>
          <w:szCs w:val="28"/>
        </w:rPr>
      </w:pPr>
      <w:r w:rsidRPr="00676796">
        <w:rPr>
          <w:sz w:val="28"/>
          <w:szCs w:val="28"/>
        </w:rPr>
        <w:t>Демина И.Д. Теория и практика применения современных методов учета затрат и калькулирования себестоимости продукции</w:t>
      </w:r>
      <w:proofErr w:type="gramStart"/>
      <w:r w:rsidRPr="00676796">
        <w:rPr>
          <w:sz w:val="28"/>
          <w:szCs w:val="28"/>
        </w:rPr>
        <w:t xml:space="preserve"> :</w:t>
      </w:r>
      <w:proofErr w:type="gramEnd"/>
      <w:r w:rsidRPr="00676796">
        <w:rPr>
          <w:sz w:val="28"/>
          <w:szCs w:val="28"/>
        </w:rPr>
        <w:t xml:space="preserve"> Монография. </w:t>
      </w:r>
      <w:proofErr w:type="gramStart"/>
      <w:r w:rsidRPr="00676796">
        <w:rPr>
          <w:sz w:val="28"/>
          <w:szCs w:val="28"/>
        </w:rPr>
        <w:t>-М</w:t>
      </w:r>
      <w:proofErr w:type="gramEnd"/>
      <w:r w:rsidRPr="00676796">
        <w:rPr>
          <w:sz w:val="28"/>
          <w:szCs w:val="28"/>
        </w:rPr>
        <w:t xml:space="preserve">.: Университетская книга, 2015 - </w:t>
      </w:r>
      <w:hyperlink r:id="rId10" w:history="1">
        <w:r w:rsidRPr="00676796">
          <w:rPr>
            <w:sz w:val="28"/>
            <w:szCs w:val="28"/>
          </w:rPr>
          <w:t>http://www.iprbookshop.ru/48987.html</w:t>
        </w:r>
      </w:hyperlink>
      <w:r w:rsidRPr="00676796">
        <w:rPr>
          <w:sz w:val="28"/>
          <w:szCs w:val="28"/>
        </w:rPr>
        <w:t xml:space="preserve"> </w:t>
      </w:r>
    </w:p>
    <w:p w:rsidR="00676796" w:rsidRPr="00676796" w:rsidRDefault="00676796" w:rsidP="00676796">
      <w:pPr>
        <w:numPr>
          <w:ilvl w:val="0"/>
          <w:numId w:val="7"/>
        </w:numPr>
        <w:jc w:val="both"/>
        <w:rPr>
          <w:sz w:val="28"/>
          <w:szCs w:val="28"/>
        </w:rPr>
      </w:pPr>
      <w:proofErr w:type="spellStart"/>
      <w:r w:rsidRPr="00676796">
        <w:rPr>
          <w:sz w:val="28"/>
          <w:szCs w:val="28"/>
        </w:rPr>
        <w:t>Друри</w:t>
      </w:r>
      <w:proofErr w:type="spellEnd"/>
      <w:r w:rsidRPr="00676796">
        <w:rPr>
          <w:sz w:val="28"/>
          <w:szCs w:val="28"/>
        </w:rPr>
        <w:t xml:space="preserve"> Колин Управленческий и производственный учет: Учебный комплекс. - М.: ЮНИТИ-ДАНА, 2012 - </w:t>
      </w:r>
      <w:hyperlink r:id="rId11" w:history="1">
        <w:r w:rsidRPr="00676796">
          <w:rPr>
            <w:sz w:val="28"/>
            <w:szCs w:val="28"/>
          </w:rPr>
          <w:t>http://www.iprbookshop.ru/15486.html</w:t>
        </w:r>
      </w:hyperlink>
      <w:r w:rsidRPr="00676796">
        <w:rPr>
          <w:sz w:val="28"/>
          <w:szCs w:val="28"/>
        </w:rPr>
        <w:t xml:space="preserve"> </w:t>
      </w:r>
    </w:p>
    <w:p w:rsidR="00676796" w:rsidRPr="00676796" w:rsidRDefault="00676796" w:rsidP="00676796">
      <w:pPr>
        <w:pStyle w:val="a4"/>
        <w:ind w:left="0" w:firstLine="851"/>
        <w:contextualSpacing/>
        <w:jc w:val="both"/>
        <w:rPr>
          <w:sz w:val="28"/>
          <w:szCs w:val="28"/>
          <w:lang w:val="ru-RU"/>
        </w:rPr>
      </w:pPr>
    </w:p>
    <w:p w:rsidR="003125BA" w:rsidRPr="00676796" w:rsidRDefault="003125BA" w:rsidP="003125BA">
      <w:pPr>
        <w:shd w:val="clear" w:color="auto" w:fill="FFFFFF"/>
        <w:tabs>
          <w:tab w:val="left" w:pos="857"/>
        </w:tabs>
        <w:ind w:firstLine="709"/>
        <w:jc w:val="both"/>
        <w:rPr>
          <w:sz w:val="28"/>
          <w:szCs w:val="28"/>
        </w:rPr>
      </w:pPr>
    </w:p>
    <w:p w:rsidR="003125BA" w:rsidRPr="00676796" w:rsidRDefault="003125BA" w:rsidP="003125BA">
      <w:pPr>
        <w:shd w:val="clear" w:color="auto" w:fill="FFFFFF"/>
        <w:tabs>
          <w:tab w:val="left" w:pos="857"/>
        </w:tabs>
        <w:ind w:firstLine="709"/>
        <w:jc w:val="both"/>
        <w:rPr>
          <w:sz w:val="28"/>
          <w:szCs w:val="28"/>
        </w:rPr>
      </w:pPr>
    </w:p>
    <w:p w:rsidR="003125BA" w:rsidRPr="00676796" w:rsidRDefault="003125BA">
      <w:pPr>
        <w:rPr>
          <w:sz w:val="28"/>
          <w:szCs w:val="28"/>
        </w:rPr>
      </w:pPr>
    </w:p>
    <w:sectPr w:rsidR="003125BA" w:rsidRPr="00676796" w:rsidSect="003125BA">
      <w:pgSz w:w="11906" w:h="16838"/>
      <w:pgMar w:top="567"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328A"/>
    <w:multiLevelType w:val="hybridMultilevel"/>
    <w:tmpl w:val="08F6001E"/>
    <w:lvl w:ilvl="0" w:tplc="DE4EFDD4">
      <w:start w:val="1"/>
      <w:numFmt w:val="decimal"/>
      <w:lvlText w:val="%1."/>
      <w:lvlJc w:val="left"/>
      <w:pPr>
        <w:ind w:left="1849"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DDA111A"/>
    <w:multiLevelType w:val="hybridMultilevel"/>
    <w:tmpl w:val="6C2C6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A07ABB"/>
    <w:multiLevelType w:val="hybridMultilevel"/>
    <w:tmpl w:val="38DE25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3F441E2"/>
    <w:multiLevelType w:val="hybridMultilevel"/>
    <w:tmpl w:val="950211E8"/>
    <w:lvl w:ilvl="0" w:tplc="12E8A258">
      <w:start w:val="4"/>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730D7C0B"/>
    <w:multiLevelType w:val="hybridMultilevel"/>
    <w:tmpl w:val="6D2A835C"/>
    <w:lvl w:ilvl="0" w:tplc="2D5EF5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760E485A"/>
    <w:multiLevelType w:val="hybridMultilevel"/>
    <w:tmpl w:val="CC90600A"/>
    <w:lvl w:ilvl="0" w:tplc="12E8A258">
      <w:start w:val="4"/>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7C6B5E5B"/>
    <w:multiLevelType w:val="singleLevel"/>
    <w:tmpl w:val="229074E6"/>
    <w:lvl w:ilvl="0">
      <w:start w:val="2"/>
      <w:numFmt w:val="decimal"/>
      <w:lvlText w:val="%1."/>
      <w:legacy w:legacy="1" w:legacySpace="0" w:legacyIndent="237"/>
      <w:lvlJc w:val="left"/>
      <w:pPr>
        <w:ind w:left="0" w:firstLine="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2F1F3E"/>
    <w:rsid w:val="002C1D3D"/>
    <w:rsid w:val="002F1F3E"/>
    <w:rsid w:val="003125BA"/>
    <w:rsid w:val="0031720A"/>
    <w:rsid w:val="003C0AD0"/>
    <w:rsid w:val="00496CA7"/>
    <w:rsid w:val="00543EA3"/>
    <w:rsid w:val="005B25BE"/>
    <w:rsid w:val="00676796"/>
    <w:rsid w:val="008A79E8"/>
    <w:rsid w:val="00AA6F82"/>
    <w:rsid w:val="00AB489E"/>
    <w:rsid w:val="00C228CA"/>
    <w:rsid w:val="00FB6A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F3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0AD0"/>
    <w:pPr>
      <w:spacing w:after="0" w:line="240" w:lineRule="auto"/>
    </w:pPr>
    <w:rPr>
      <w:rFonts w:ascii="Times New Roman" w:hAnsi="Times New Roman"/>
      <w:sz w:val="28"/>
    </w:rPr>
  </w:style>
  <w:style w:type="paragraph" w:styleId="2">
    <w:name w:val="Body Text Indent 2"/>
    <w:basedOn w:val="a"/>
    <w:link w:val="20"/>
    <w:semiHidden/>
    <w:unhideWhenUsed/>
    <w:rsid w:val="003125BA"/>
    <w:pPr>
      <w:ind w:firstLine="420"/>
    </w:pPr>
    <w:rPr>
      <w:sz w:val="24"/>
      <w:szCs w:val="24"/>
    </w:rPr>
  </w:style>
  <w:style w:type="character" w:customStyle="1" w:styleId="20">
    <w:name w:val="Основной текст с отступом 2 Знак"/>
    <w:basedOn w:val="a0"/>
    <w:link w:val="2"/>
    <w:semiHidden/>
    <w:rsid w:val="003125BA"/>
    <w:rPr>
      <w:rFonts w:ascii="Times New Roman" w:eastAsia="Times New Roman" w:hAnsi="Times New Roman" w:cs="Times New Roman"/>
      <w:sz w:val="24"/>
      <w:szCs w:val="24"/>
      <w:lang w:eastAsia="ru-RU"/>
    </w:rPr>
  </w:style>
  <w:style w:type="paragraph" w:styleId="a4">
    <w:name w:val="List Paragraph"/>
    <w:basedOn w:val="a"/>
    <w:uiPriority w:val="34"/>
    <w:qFormat/>
    <w:rsid w:val="00AA6F82"/>
    <w:pPr>
      <w:widowControl w:val="0"/>
      <w:suppressAutoHyphens/>
      <w:autoSpaceDN w:val="0"/>
      <w:ind w:left="720"/>
    </w:pPr>
    <w:rPr>
      <w:rFonts w:eastAsia="Andale Sans UI" w:cs="Tahoma"/>
      <w:kern w:val="3"/>
      <w:sz w:val="24"/>
      <w:szCs w:val="24"/>
      <w:lang w:val="de-DE" w:eastAsia="ja-JP" w:bidi="fa-IR"/>
    </w:rPr>
  </w:style>
  <w:style w:type="paragraph" w:customStyle="1" w:styleId="Default">
    <w:name w:val="Default"/>
    <w:rsid w:val="00AA6F8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2">
    <w:name w:val="Style2"/>
    <w:basedOn w:val="a"/>
    <w:uiPriority w:val="99"/>
    <w:rsid w:val="00FB6AC4"/>
    <w:pPr>
      <w:widowControl w:val="0"/>
      <w:autoSpaceDE w:val="0"/>
      <w:autoSpaceDN w:val="0"/>
      <w:adjustRightInd w:val="0"/>
      <w:spacing w:line="326" w:lineRule="exact"/>
      <w:jc w:val="center"/>
    </w:pPr>
    <w:rPr>
      <w:sz w:val="24"/>
      <w:szCs w:val="24"/>
    </w:rPr>
  </w:style>
  <w:style w:type="character" w:customStyle="1" w:styleId="FontStyle20">
    <w:name w:val="Font Style20"/>
    <w:uiPriority w:val="99"/>
    <w:rsid w:val="00FB6AC4"/>
    <w:rPr>
      <w:rFonts w:ascii="Times New Roman" w:hAnsi="Times New Roman" w:cs="Times New Roman"/>
      <w:sz w:val="26"/>
      <w:szCs w:val="26"/>
    </w:rPr>
  </w:style>
  <w:style w:type="paragraph" w:styleId="a5">
    <w:name w:val="Balloon Text"/>
    <w:basedOn w:val="a"/>
    <w:link w:val="a6"/>
    <w:uiPriority w:val="99"/>
    <w:semiHidden/>
    <w:unhideWhenUsed/>
    <w:rsid w:val="00FB6AC4"/>
    <w:rPr>
      <w:rFonts w:ascii="Tahoma" w:hAnsi="Tahoma" w:cs="Tahoma"/>
      <w:sz w:val="16"/>
      <w:szCs w:val="16"/>
    </w:rPr>
  </w:style>
  <w:style w:type="character" w:customStyle="1" w:styleId="a6">
    <w:name w:val="Текст выноски Знак"/>
    <w:basedOn w:val="a0"/>
    <w:link w:val="a5"/>
    <w:uiPriority w:val="99"/>
    <w:semiHidden/>
    <w:rsid w:val="00FB6AC4"/>
    <w:rPr>
      <w:rFonts w:ascii="Tahoma" w:eastAsia="Times New Roman" w:hAnsi="Tahoma" w:cs="Tahoma"/>
      <w:sz w:val="16"/>
      <w:szCs w:val="16"/>
      <w:lang w:eastAsia="ru-RU"/>
    </w:rPr>
  </w:style>
  <w:style w:type="character" w:styleId="a7">
    <w:name w:val="Hyperlink"/>
    <w:uiPriority w:val="99"/>
    <w:rsid w:val="00676796"/>
    <w:rPr>
      <w:color w:val="0000FF"/>
      <w:u w:val="single"/>
    </w:rPr>
  </w:style>
</w:styles>
</file>

<file path=word/webSettings.xml><?xml version="1.0" encoding="utf-8"?>
<w:webSettings xmlns:r="http://schemas.openxmlformats.org/officeDocument/2006/relationships" xmlns:w="http://schemas.openxmlformats.org/wordprocessingml/2006/main">
  <w:divs>
    <w:div w:id="903220438">
      <w:bodyDiv w:val="1"/>
      <w:marLeft w:val="0"/>
      <w:marRight w:val="0"/>
      <w:marTop w:val="0"/>
      <w:marBottom w:val="0"/>
      <w:divBdr>
        <w:top w:val="none" w:sz="0" w:space="0" w:color="auto"/>
        <w:left w:val="none" w:sz="0" w:space="0" w:color="auto"/>
        <w:bottom w:val="none" w:sz="0" w:space="0" w:color="auto"/>
        <w:right w:val="none" w:sz="0" w:space="0" w:color="auto"/>
      </w:divBdr>
    </w:div>
    <w:div w:id="1147472821">
      <w:bodyDiv w:val="1"/>
      <w:marLeft w:val="0"/>
      <w:marRight w:val="0"/>
      <w:marTop w:val="0"/>
      <w:marBottom w:val="0"/>
      <w:divBdr>
        <w:top w:val="none" w:sz="0" w:space="0" w:color="auto"/>
        <w:left w:val="none" w:sz="0" w:space="0" w:color="auto"/>
        <w:bottom w:val="none" w:sz="0" w:space="0" w:color="auto"/>
        <w:right w:val="none" w:sz="0" w:space="0" w:color="auto"/>
      </w:divBdr>
    </w:div>
    <w:div w:id="1349287071">
      <w:bodyDiv w:val="1"/>
      <w:marLeft w:val="0"/>
      <w:marRight w:val="0"/>
      <w:marTop w:val="0"/>
      <w:marBottom w:val="0"/>
      <w:divBdr>
        <w:top w:val="none" w:sz="0" w:space="0" w:color="auto"/>
        <w:left w:val="none" w:sz="0" w:space="0" w:color="auto"/>
        <w:bottom w:val="none" w:sz="0" w:space="0" w:color="auto"/>
        <w:right w:val="none" w:sz="0" w:space="0" w:color="auto"/>
      </w:divBdr>
    </w:div>
    <w:div w:id="1356005473">
      <w:bodyDiv w:val="1"/>
      <w:marLeft w:val="0"/>
      <w:marRight w:val="0"/>
      <w:marTop w:val="0"/>
      <w:marBottom w:val="0"/>
      <w:divBdr>
        <w:top w:val="none" w:sz="0" w:space="0" w:color="auto"/>
        <w:left w:val="none" w:sz="0" w:space="0" w:color="auto"/>
        <w:bottom w:val="none" w:sz="0" w:space="0" w:color="auto"/>
        <w:right w:val="none" w:sz="0" w:space="0" w:color="auto"/>
      </w:divBdr>
    </w:div>
    <w:div w:id="164990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17581.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prbookshop.ru/5711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rbookshop.ru/52584.html" TargetMode="External"/><Relationship Id="rId11" Type="http://schemas.openxmlformats.org/officeDocument/2006/relationships/hyperlink" Target="http://www.iprbookshop.ru/15486.html" TargetMode="External"/><Relationship Id="rId5" Type="http://schemas.openxmlformats.org/officeDocument/2006/relationships/image" Target="media/image1.jpeg"/><Relationship Id="rId10" Type="http://schemas.openxmlformats.org/officeDocument/2006/relationships/hyperlink" Target="http://www.iprbookshop.ru/48987.html" TargetMode="External"/><Relationship Id="rId4" Type="http://schemas.openxmlformats.org/officeDocument/2006/relationships/webSettings" Target="webSettings.xml"/><Relationship Id="rId9" Type="http://schemas.openxmlformats.org/officeDocument/2006/relationships/hyperlink" Target="http://www.iprbookshop.ru/1882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13</Pages>
  <Words>3445</Words>
  <Characters>19642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2017-08-16T11:52:00Z</dcterms:created>
  <dcterms:modified xsi:type="dcterms:W3CDTF">2017-08-16T14:40:00Z</dcterms:modified>
</cp:coreProperties>
</file>